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E6E27" w14:textId="18870A7B" w:rsidR="002B19E6" w:rsidRPr="003F2FE0" w:rsidRDefault="00BB2BC4" w:rsidP="00C62FED">
      <w:pPr>
        <w:pStyle w:val="Nagwek1"/>
        <w:rPr>
          <w:rFonts w:asciiTheme="minorHAnsi" w:hAnsiTheme="minorHAnsi" w:cstheme="minorHAnsi"/>
          <w:color w:val="000000" w:themeColor="text1"/>
          <w:sz w:val="24"/>
          <w:lang w:val="pl-PL"/>
        </w:rPr>
      </w:pPr>
      <w:r w:rsidRPr="003F2FE0">
        <w:rPr>
          <w:rFonts w:asciiTheme="minorHAnsi" w:eastAsiaTheme="minorHAnsi" w:hAnsiTheme="minorHAnsi" w:cstheme="minorHAnsi"/>
          <w:color w:val="000000" w:themeColor="text1"/>
          <w:sz w:val="24"/>
          <w:lang w:val="pl-PL"/>
        </w:rPr>
        <w:t xml:space="preserve">DEKLARACJA </w:t>
      </w:r>
      <w:r w:rsidR="002622DC" w:rsidRPr="003F2FE0">
        <w:rPr>
          <w:rFonts w:asciiTheme="minorHAnsi" w:eastAsiaTheme="minorHAnsi" w:hAnsiTheme="minorHAnsi" w:cstheme="minorHAnsi"/>
          <w:color w:val="000000" w:themeColor="text1"/>
          <w:sz w:val="24"/>
          <w:lang w:val="pl-PL"/>
        </w:rPr>
        <w:t>KONTROLI WŁASNOŚCI</w:t>
      </w:r>
    </w:p>
    <w:p w14:paraId="3CB7E9AC" w14:textId="49756C69" w:rsidR="003002CE" w:rsidRPr="003F2FE0" w:rsidRDefault="005457A7" w:rsidP="00BF3B02">
      <w:pPr>
        <w:pStyle w:val="Podtytu"/>
        <w:spacing w:before="240" w:after="240" w:line="360" w:lineRule="auto"/>
        <w:rPr>
          <w:rFonts w:eastAsia="Times New Roman" w:cstheme="minorHAnsi"/>
          <w:color w:val="000000" w:themeColor="text1"/>
          <w:spacing w:val="0"/>
          <w:sz w:val="24"/>
          <w:szCs w:val="24"/>
          <w:lang w:eastAsia="nl-BE"/>
        </w:rPr>
      </w:pPr>
      <w:r w:rsidRPr="003F2FE0">
        <w:rPr>
          <w:rFonts w:eastAsia="Times New Roman" w:cstheme="minorHAnsi"/>
          <w:color w:val="000000" w:themeColor="text1"/>
          <w:spacing w:val="0"/>
          <w:sz w:val="24"/>
          <w:szCs w:val="24"/>
          <w:lang w:eastAsia="nl-BE"/>
        </w:rPr>
        <w:t xml:space="preserve">Wypełniane </w:t>
      </w:r>
      <w:r w:rsidR="008F743F" w:rsidRPr="003F2FE0">
        <w:rPr>
          <w:rFonts w:eastAsia="Times New Roman" w:cstheme="minorHAnsi"/>
          <w:color w:val="000000" w:themeColor="text1"/>
          <w:spacing w:val="0"/>
          <w:sz w:val="24"/>
          <w:szCs w:val="24"/>
          <w:lang w:eastAsia="nl-BE"/>
        </w:rPr>
        <w:t xml:space="preserve">przez </w:t>
      </w:r>
      <w:r w:rsidR="00A11A3B" w:rsidRPr="003F2FE0">
        <w:rPr>
          <w:rFonts w:eastAsia="Times New Roman" w:cstheme="minorHAnsi"/>
          <w:color w:val="000000" w:themeColor="text1"/>
          <w:spacing w:val="0"/>
          <w:sz w:val="24"/>
          <w:szCs w:val="24"/>
          <w:lang w:eastAsia="nl-BE"/>
        </w:rPr>
        <w:t>Wnioskodawców</w:t>
      </w:r>
      <w:r w:rsidR="008F743F" w:rsidRPr="003F2FE0">
        <w:rPr>
          <w:rFonts w:eastAsia="Times New Roman" w:cstheme="minorHAnsi"/>
          <w:color w:val="000000" w:themeColor="text1"/>
          <w:spacing w:val="0"/>
          <w:sz w:val="24"/>
          <w:szCs w:val="24"/>
          <w:lang w:eastAsia="nl-BE"/>
        </w:rPr>
        <w:t xml:space="preserve"> jako część wniosku.</w:t>
      </w:r>
    </w:p>
    <w:p w14:paraId="700AEE2A" w14:textId="0CE6BDB9" w:rsidR="00574619" w:rsidRPr="003F2FE0" w:rsidRDefault="00574619" w:rsidP="00BF3B02">
      <w:pPr>
        <w:spacing w:before="240" w:after="240" w:line="360" w:lineRule="auto"/>
        <w:jc w:val="left"/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</w:pPr>
      <w:r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>Dokumenty</w:t>
      </w:r>
      <w:r w:rsidR="00DA2AFD"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 xml:space="preserve"> potwierdzające powinny odzwierciedlać sytuację w momencie podpisania niniejszej deklaracji</w:t>
      </w:r>
      <w:r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 xml:space="preserve">. </w:t>
      </w:r>
      <w:r w:rsidR="00DA2AFD"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>Należy pamiętać, że dodatkowe dowody mogą być również wymagane później, w przypadku otwartych pytań dotyczących statusu własności/kontroli.</w:t>
      </w:r>
    </w:p>
    <w:p w14:paraId="59C2E19F" w14:textId="77B3FF2E" w:rsidR="00621212" w:rsidRPr="003F2FE0" w:rsidRDefault="00574619" w:rsidP="00BF3B02">
      <w:pPr>
        <w:spacing w:before="240" w:after="240" w:line="360" w:lineRule="auto"/>
        <w:jc w:val="left"/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</w:pPr>
      <w:r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 xml:space="preserve">Należy pamiętać, że informacje zawarte w niniejszym oświadczeniu mogą zostać ponownie wykorzystane w przypadku ubiegania się o inne </w:t>
      </w:r>
      <w:r w:rsidR="00A11A3B"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>źródła finansowe</w:t>
      </w:r>
      <w:r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 xml:space="preserve"> </w:t>
      </w:r>
      <w:r w:rsidR="00A11A3B"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>z</w:t>
      </w:r>
      <w:r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 xml:space="preserve"> UE, w których obowiązują ograniczenia dotyczące własności/kontroli.</w:t>
      </w:r>
    </w:p>
    <w:p w14:paraId="63F1DE09" w14:textId="06A404A7" w:rsidR="00574619" w:rsidRPr="003F2FE0" w:rsidRDefault="00621212" w:rsidP="00BF3B02">
      <w:pPr>
        <w:spacing w:before="240" w:after="240" w:line="360" w:lineRule="auto"/>
        <w:jc w:val="left"/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</w:pPr>
      <w:r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 xml:space="preserve">Należy również pamiętać, że należy poinformować organ udzielający </w:t>
      </w:r>
      <w:r w:rsidR="00A11A3B"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>grant</w:t>
      </w:r>
      <w:r w:rsidRPr="003F2FE0">
        <w:rPr>
          <w:rFonts w:asciiTheme="minorHAnsi" w:hAnsiTheme="minorHAnsi" w:cstheme="minorHAnsi"/>
          <w:color w:val="000000" w:themeColor="text1"/>
          <w:sz w:val="24"/>
          <w:szCs w:val="24"/>
          <w:lang w:eastAsia="nl-BE"/>
        </w:rPr>
        <w:t xml:space="preserve"> w przypadku zmian w posiadanych udziałach w trakcie realizacji projektu, jeśli mogą one mieć wpływ na wymogi dotyczące własności/kontroli).</w:t>
      </w:r>
    </w:p>
    <w:tbl>
      <w:tblPr>
        <w:tblStyle w:val="Tabela-Siatka"/>
        <w:tblW w:w="9030" w:type="dxa"/>
        <w:tblInd w:w="108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86"/>
        <w:gridCol w:w="1469"/>
        <w:gridCol w:w="1592"/>
        <w:gridCol w:w="1490"/>
        <w:gridCol w:w="1489"/>
        <w:gridCol w:w="1504"/>
      </w:tblGrid>
      <w:tr w:rsidR="00D806BF" w:rsidRPr="003F2FE0" w14:paraId="193F68C3" w14:textId="77777777" w:rsidTr="57047181">
        <w:tc>
          <w:tcPr>
            <w:tcW w:w="9030" w:type="dxa"/>
            <w:gridSpan w:val="6"/>
            <w:shd w:val="clear" w:color="auto" w:fill="D9D9D9" w:themeFill="background1" w:themeFillShade="D9"/>
          </w:tcPr>
          <w:p w14:paraId="470B5818" w14:textId="707D5F4E" w:rsidR="0030158A" w:rsidRPr="003F2FE0" w:rsidDel="00D51C98" w:rsidRDefault="001B289D" w:rsidP="23837C15">
            <w:pPr>
              <w:pStyle w:val="01OLAF"/>
              <w:spacing w:before="120" w:after="120"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val="pl-PL"/>
              </w:rPr>
              <w:t xml:space="preserve">OŚWIADCZENIE O </w:t>
            </w:r>
            <w:r w:rsidR="0030158A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val="pl-PL"/>
              </w:rPr>
              <w:t>WŁASNOŚCI</w:t>
            </w:r>
          </w:p>
        </w:tc>
      </w:tr>
      <w:tr w:rsidR="00D806BF" w:rsidRPr="003F2FE0" w14:paraId="44793596" w14:textId="77777777" w:rsidTr="57047181">
        <w:tc>
          <w:tcPr>
            <w:tcW w:w="9030" w:type="dxa"/>
            <w:gridSpan w:val="6"/>
            <w:shd w:val="clear" w:color="auto" w:fill="D9D9D9" w:themeFill="background1" w:themeFillShade="D9"/>
          </w:tcPr>
          <w:p w14:paraId="0D3EFCE9" w14:textId="74B33D2D" w:rsidR="007722CA" w:rsidRPr="003F2FE0" w:rsidRDefault="3E0E9D68" w:rsidP="34D6AF95">
            <w:pPr>
              <w:pStyle w:val="01OLAF"/>
              <w:spacing w:before="120" w:after="120" w:line="240" w:lineRule="auto"/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val="pl-PL"/>
              </w:rPr>
            </w:pPr>
            <w:r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val="pl-PL"/>
              </w:rPr>
              <w:t>Wnioskodawca</w:t>
            </w:r>
          </w:p>
        </w:tc>
      </w:tr>
      <w:tr w:rsidR="00D806BF" w:rsidRPr="003F2FE0" w14:paraId="4EE02D8F" w14:textId="77777777" w:rsidTr="57047181">
        <w:tc>
          <w:tcPr>
            <w:tcW w:w="4515" w:type="dxa"/>
            <w:gridSpan w:val="3"/>
            <w:shd w:val="clear" w:color="auto" w:fill="D9D9D9" w:themeFill="background1" w:themeFillShade="D9"/>
            <w:hideMark/>
          </w:tcPr>
          <w:p w14:paraId="5DBAD7DF" w14:textId="124A3638" w:rsidR="00F956EE" w:rsidRPr="003F2FE0" w:rsidRDefault="00F956EE" w:rsidP="00694C8B">
            <w:pPr>
              <w:pStyle w:val="01OLAF"/>
              <w:spacing w:before="120" w:after="120" w:line="240" w:lineRule="auto"/>
              <w:rPr>
                <w:rFonts w:asciiTheme="minorHAnsi" w:hAnsiTheme="minorHAnsi" w:cstheme="minorHAnsi"/>
                <w:b w:val="0"/>
                <w:color w:val="000000" w:themeColor="text1"/>
                <w:sz w:val="24"/>
                <w:szCs w:val="24"/>
                <w:lang w:val="pl-PL"/>
              </w:rPr>
            </w:pPr>
            <w:r w:rsidRPr="003F2FE0">
              <w:rPr>
                <w:rFonts w:asciiTheme="minorHAnsi" w:eastAsiaTheme="minorHAnsi" w:hAnsiTheme="minorHAnsi" w:cstheme="minorHAnsi"/>
                <w:b w:val="0"/>
                <w:color w:val="000000" w:themeColor="text1"/>
                <w:sz w:val="24"/>
                <w:szCs w:val="24"/>
                <w:lang w:val="pl-PL"/>
              </w:rPr>
              <w:t>Nazwa</w:t>
            </w:r>
            <w:r w:rsidR="0030158A" w:rsidRPr="003F2FE0">
              <w:rPr>
                <w:rFonts w:asciiTheme="minorHAnsi" w:eastAsiaTheme="minorHAnsi" w:hAnsiTheme="minorHAnsi" w:cstheme="minorHAnsi"/>
                <w:b w:val="0"/>
                <w:color w:val="000000" w:themeColor="text1"/>
                <w:sz w:val="24"/>
                <w:szCs w:val="24"/>
                <w:lang w:val="pl-PL"/>
              </w:rPr>
              <w:t>:</w:t>
            </w:r>
          </w:p>
        </w:tc>
        <w:tc>
          <w:tcPr>
            <w:tcW w:w="4515" w:type="dxa"/>
            <w:gridSpan w:val="3"/>
          </w:tcPr>
          <w:p w14:paraId="63F87CFF" w14:textId="77777777" w:rsidR="00F956EE" w:rsidRPr="003F2FE0" w:rsidRDefault="00F956EE" w:rsidP="00694C8B">
            <w:pPr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806BF" w:rsidRPr="003F2FE0" w14:paraId="17528837" w14:textId="77777777" w:rsidTr="57047181">
        <w:tc>
          <w:tcPr>
            <w:tcW w:w="4515" w:type="dxa"/>
            <w:gridSpan w:val="3"/>
            <w:shd w:val="clear" w:color="auto" w:fill="D9D9D9" w:themeFill="background1" w:themeFillShade="D9"/>
            <w:hideMark/>
          </w:tcPr>
          <w:p w14:paraId="0940A882" w14:textId="4B3A4C12" w:rsidR="00F956EE" w:rsidRPr="003F2FE0" w:rsidRDefault="00A11A3B" w:rsidP="57047181">
            <w:pPr>
              <w:spacing w:before="120" w:after="120"/>
              <w:jc w:val="left"/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en-US"/>
              </w:rPr>
              <w:t xml:space="preserve">Nr </w:t>
            </w:r>
            <w:r w:rsidR="00F956EE"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en-US"/>
              </w:rPr>
              <w:t>PIC</w:t>
            </w: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en-US"/>
              </w:rPr>
              <w:t xml:space="preserve"> z </w:t>
            </w:r>
            <w:proofErr w:type="spellStart"/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en-US"/>
              </w:rPr>
              <w:t>Finding</w:t>
            </w:r>
            <w:proofErr w:type="spellEnd"/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en-US"/>
              </w:rPr>
              <w:t xml:space="preserve"> &amp; Tender</w:t>
            </w:r>
            <w:r w:rsidR="00AA3880" w:rsidRPr="003F2FE0">
              <w:rPr>
                <w:rStyle w:val="Odwoanieprzypisudolnego"/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en-US"/>
              </w:rPr>
              <w:footnoteReference w:id="1"/>
            </w:r>
            <w:r w:rsidR="7F59C61C"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en-US"/>
              </w:rPr>
              <w:t xml:space="preserve"> (</w:t>
            </w:r>
            <w:r w:rsidR="0E130A50"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en-US"/>
              </w:rPr>
              <w:t xml:space="preserve">jeśli </w:t>
            </w:r>
            <w:r w:rsidR="7F59C61C"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eastAsia="en-US"/>
              </w:rPr>
              <w:t>występuje):</w:t>
            </w:r>
          </w:p>
        </w:tc>
        <w:tc>
          <w:tcPr>
            <w:tcW w:w="4515" w:type="dxa"/>
            <w:gridSpan w:val="3"/>
          </w:tcPr>
          <w:p w14:paraId="108D49BD" w14:textId="77777777" w:rsidR="00F956EE" w:rsidRPr="003F2FE0" w:rsidRDefault="00F956EE" w:rsidP="00694C8B">
            <w:pPr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806BF" w:rsidRPr="003F2FE0" w14:paraId="18B61361" w14:textId="77777777" w:rsidTr="57047181">
        <w:tc>
          <w:tcPr>
            <w:tcW w:w="4515" w:type="dxa"/>
            <w:gridSpan w:val="3"/>
            <w:shd w:val="clear" w:color="auto" w:fill="D9D9D9" w:themeFill="background1" w:themeFillShade="D9"/>
            <w:hideMark/>
          </w:tcPr>
          <w:p w14:paraId="5440746E" w14:textId="76AAD214" w:rsidR="00F956EE" w:rsidRPr="003F2FE0" w:rsidRDefault="00BC18EE" w:rsidP="00DB4343">
            <w:pPr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>Numer</w:t>
            </w:r>
            <w:r w:rsidR="00A11A3B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4B2FDE06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>KRS</w:t>
            </w:r>
            <w:r w:rsidR="00A11A3B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515" w:type="dxa"/>
            <w:gridSpan w:val="3"/>
          </w:tcPr>
          <w:p w14:paraId="47BF809E" w14:textId="77777777" w:rsidR="00F956EE" w:rsidRPr="003F2FE0" w:rsidRDefault="00F956EE" w:rsidP="00694C8B">
            <w:pPr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806BF" w:rsidRPr="003F2FE0" w14:paraId="79C20C46" w14:textId="77777777" w:rsidTr="57047181">
        <w:tc>
          <w:tcPr>
            <w:tcW w:w="4515" w:type="dxa"/>
            <w:gridSpan w:val="3"/>
            <w:shd w:val="clear" w:color="auto" w:fill="D9D9D9" w:themeFill="background1" w:themeFillShade="D9"/>
            <w:hideMark/>
          </w:tcPr>
          <w:p w14:paraId="4C6DCEA0" w14:textId="14BE2AB3" w:rsidR="009C730A" w:rsidRPr="003F2FE0" w:rsidRDefault="00F956EE" w:rsidP="2136EAAD">
            <w:pPr>
              <w:spacing w:before="120" w:after="0"/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Miejsce </w:t>
            </w:r>
            <w:r w:rsidR="07764288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>rejestracji</w:t>
            </w:r>
            <w:r w:rsidR="00A11A3B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14:paraId="002A470F" w14:textId="60CA500C" w:rsidR="00F956EE" w:rsidRPr="003F2FE0" w:rsidRDefault="00F956EE" w:rsidP="009C730A">
            <w:pPr>
              <w:spacing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(</w:t>
            </w:r>
            <w:r w:rsidR="0038237E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kraj rejestracji; 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pełny adres)</w:t>
            </w:r>
          </w:p>
        </w:tc>
        <w:tc>
          <w:tcPr>
            <w:tcW w:w="4515" w:type="dxa"/>
            <w:gridSpan w:val="3"/>
          </w:tcPr>
          <w:p w14:paraId="70F4C8A3" w14:textId="77777777" w:rsidR="00F956EE" w:rsidRPr="003F2FE0" w:rsidRDefault="00F956EE" w:rsidP="00694C8B">
            <w:pPr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806BF" w:rsidRPr="003F2FE0" w14:paraId="6BA1FA7E" w14:textId="77777777" w:rsidTr="57047181">
        <w:tc>
          <w:tcPr>
            <w:tcW w:w="9030" w:type="dxa"/>
            <w:gridSpan w:val="6"/>
            <w:shd w:val="clear" w:color="auto" w:fill="D9D9D9" w:themeFill="background1" w:themeFillShade="D9"/>
          </w:tcPr>
          <w:p w14:paraId="18616665" w14:textId="7DD21134" w:rsidR="007722CA" w:rsidRPr="003F2FE0" w:rsidRDefault="007722CA" w:rsidP="00694C8B">
            <w:pPr>
              <w:spacing w:before="120" w:after="120"/>
              <w:jc w:val="left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  <w:t>Siedziba główna</w:t>
            </w:r>
          </w:p>
        </w:tc>
      </w:tr>
      <w:tr w:rsidR="00D806BF" w:rsidRPr="003F2FE0" w14:paraId="4B6E160F" w14:textId="77777777" w:rsidTr="57047181">
        <w:tc>
          <w:tcPr>
            <w:tcW w:w="4515" w:type="dxa"/>
            <w:gridSpan w:val="3"/>
            <w:shd w:val="clear" w:color="auto" w:fill="D9D9D9" w:themeFill="background1" w:themeFillShade="D9"/>
            <w:hideMark/>
          </w:tcPr>
          <w:p w14:paraId="39BECE06" w14:textId="01B2DE5D" w:rsidR="009C730A" w:rsidRPr="003F2FE0" w:rsidRDefault="00F956EE" w:rsidP="34D6AF95">
            <w:pPr>
              <w:spacing w:before="120" w:after="0"/>
              <w:jc w:val="left"/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Lokalizacja siedziby </w:t>
            </w:r>
            <w:r w:rsidR="0093347C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>głównej</w:t>
            </w:r>
          </w:p>
          <w:p w14:paraId="3F78AD57" w14:textId="5ED8AF02" w:rsidR="00F956EE" w:rsidRPr="003F2FE0" w:rsidRDefault="00F956EE" w:rsidP="009C730A">
            <w:pPr>
              <w:spacing w:after="120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(pełny adres)</w:t>
            </w:r>
          </w:p>
        </w:tc>
        <w:tc>
          <w:tcPr>
            <w:tcW w:w="4515" w:type="dxa"/>
            <w:gridSpan w:val="3"/>
          </w:tcPr>
          <w:p w14:paraId="139EBAB9" w14:textId="77777777" w:rsidR="00F956EE" w:rsidRPr="003F2FE0" w:rsidRDefault="00F956EE" w:rsidP="00694C8B">
            <w:pPr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806BF" w:rsidRPr="003F2FE0" w14:paraId="3FCCCBD4" w14:textId="77777777" w:rsidTr="57047181">
        <w:tc>
          <w:tcPr>
            <w:tcW w:w="4515" w:type="dxa"/>
            <w:gridSpan w:val="3"/>
            <w:shd w:val="clear" w:color="auto" w:fill="D9D9D9" w:themeFill="background1" w:themeFillShade="D9"/>
            <w:hideMark/>
          </w:tcPr>
          <w:p w14:paraId="283BE605" w14:textId="6DE1DA49" w:rsidR="00497503" w:rsidRPr="003F2FE0" w:rsidRDefault="0054238B" w:rsidP="23837C15">
            <w:pPr>
              <w:spacing w:before="120" w:after="120"/>
              <w:jc w:val="left"/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Lokalizacja </w:t>
            </w:r>
            <w:r w:rsidR="10CAB420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>siedziby organu zarządzającego</w:t>
            </w:r>
            <w:r w:rsidR="0093347C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: </w:t>
            </w:r>
            <w:r w:rsidR="0038237E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>(</w:t>
            </w:r>
            <w:r w:rsidR="008033C0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>jeśli inna niż lokalizacja globalnej centrali/głównego biura</w:t>
            </w:r>
            <w:r w:rsidR="0038237E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; </w:t>
            </w:r>
            <w:r w:rsidR="008033C0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>pełny adres)</w:t>
            </w:r>
          </w:p>
          <w:p w14:paraId="595128E5" w14:textId="67D29B54" w:rsidR="00F956EE" w:rsidRPr="003F2FE0" w:rsidRDefault="000B29D9" w:rsidP="000B29D9">
            <w:pPr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"Struktura zarządzania wykonawczego" oznacza organ powołany zgodnie z prawem krajowym i, w stosownych przypadkach, podlegający dyrektorowi generalnemu, który jest uprawniony do ustalania strategii, celów i ogólnego kierunku oraz który nadzoruje i monitoruje podejmowanie decyzji przez kierownictwo.</w:t>
            </w:r>
          </w:p>
        </w:tc>
        <w:tc>
          <w:tcPr>
            <w:tcW w:w="4515" w:type="dxa"/>
            <w:gridSpan w:val="3"/>
          </w:tcPr>
          <w:p w14:paraId="20001FB3" w14:textId="77777777" w:rsidR="00F956EE" w:rsidRPr="003F2FE0" w:rsidRDefault="00F956EE" w:rsidP="00694C8B">
            <w:pPr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806BF" w:rsidRPr="003F2FE0" w14:paraId="785B86C7" w14:textId="77777777" w:rsidTr="57047181">
        <w:trPr>
          <w:trHeight w:val="64"/>
        </w:trPr>
        <w:tc>
          <w:tcPr>
            <w:tcW w:w="9030" w:type="dxa"/>
            <w:gridSpan w:val="6"/>
            <w:shd w:val="clear" w:color="auto" w:fill="D9D9D9" w:themeFill="background1" w:themeFillShade="D9"/>
          </w:tcPr>
          <w:p w14:paraId="3F3F0A28" w14:textId="17594374" w:rsidR="0030158A" w:rsidRPr="003F2FE0" w:rsidRDefault="0030158A" w:rsidP="000B29D9">
            <w:pPr>
              <w:spacing w:before="120" w:after="120"/>
              <w:jc w:val="left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  <w:t>Notowane, zależne lub kontrolowane</w:t>
            </w:r>
          </w:p>
          <w:p w14:paraId="5BAC3434" w14:textId="3AB94698" w:rsidR="003002CE" w:rsidRPr="003F2FE0" w:rsidRDefault="003002CE" w:rsidP="00906D9F">
            <w:pPr>
              <w:spacing w:before="120" w:after="120"/>
              <w:jc w:val="left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Dokumenty uzupełniające: sprawozdania / protokoły z ostatnich trzech zgromadzeń akcjonariuszy dla każdej ze spółek giełdowych.</w:t>
            </w:r>
          </w:p>
        </w:tc>
      </w:tr>
      <w:tr w:rsidR="00D806BF" w:rsidRPr="003F2FE0" w14:paraId="5329D9FB" w14:textId="77777777" w:rsidTr="57047181">
        <w:trPr>
          <w:trHeight w:val="64"/>
        </w:trPr>
        <w:tc>
          <w:tcPr>
            <w:tcW w:w="4515" w:type="dxa"/>
            <w:gridSpan w:val="3"/>
            <w:shd w:val="clear" w:color="auto" w:fill="D9D9D9" w:themeFill="background1" w:themeFillShade="D9"/>
            <w:hideMark/>
          </w:tcPr>
          <w:p w14:paraId="6A4E82F7" w14:textId="4A461F0E" w:rsidR="0030158A" w:rsidRPr="003F2FE0" w:rsidRDefault="0038237E" w:rsidP="0038237E">
            <w:pPr>
              <w:spacing w:before="120" w:after="120"/>
              <w:jc w:val="left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Czy jesteś notowany </w:t>
            </w:r>
            <w:r w:rsidR="0030158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na giełdzie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? </w:t>
            </w:r>
          </w:p>
        </w:tc>
        <w:tc>
          <w:tcPr>
            <w:tcW w:w="4515" w:type="dxa"/>
            <w:gridSpan w:val="3"/>
          </w:tcPr>
          <w:p w14:paraId="6103358A" w14:textId="77777777" w:rsidR="0030158A" w:rsidRPr="003F2FE0" w:rsidRDefault="0030158A" w:rsidP="00EC4A6A">
            <w:pPr>
              <w:spacing w:before="120"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Tak/Nie</w:t>
            </w:r>
          </w:p>
        </w:tc>
      </w:tr>
      <w:tr w:rsidR="00D806BF" w:rsidRPr="003F2FE0" w14:paraId="58E6CE7D" w14:textId="77777777" w:rsidTr="57047181">
        <w:tc>
          <w:tcPr>
            <w:tcW w:w="4515" w:type="dxa"/>
            <w:gridSpan w:val="3"/>
            <w:shd w:val="clear" w:color="auto" w:fill="D9D9D9" w:themeFill="background1" w:themeFillShade="D9"/>
            <w:hideMark/>
          </w:tcPr>
          <w:p w14:paraId="079C4CC7" w14:textId="657702CE" w:rsidR="0030158A" w:rsidRPr="003F2FE0" w:rsidRDefault="0030158A" w:rsidP="0038237E">
            <w:pPr>
              <w:spacing w:before="120" w:after="120"/>
              <w:jc w:val="left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Czy jesteś spółką zależną </w:t>
            </w:r>
            <w:r w:rsidR="0038237E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spółki 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notowanej na giełdzie</w:t>
            </w:r>
            <w:r w:rsidR="0038237E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4515" w:type="dxa"/>
            <w:gridSpan w:val="3"/>
          </w:tcPr>
          <w:p w14:paraId="123A1290" w14:textId="77777777" w:rsidR="0030158A" w:rsidRPr="003F2FE0" w:rsidRDefault="0030158A" w:rsidP="00EC4A6A">
            <w:pPr>
              <w:spacing w:before="120"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Tak/Nie</w:t>
            </w:r>
          </w:p>
        </w:tc>
      </w:tr>
      <w:tr w:rsidR="00D806BF" w:rsidRPr="003F2FE0" w14:paraId="36F55BA0" w14:textId="77777777" w:rsidTr="57047181">
        <w:tc>
          <w:tcPr>
            <w:tcW w:w="4515" w:type="dxa"/>
            <w:gridSpan w:val="3"/>
            <w:shd w:val="clear" w:color="auto" w:fill="D9D9D9" w:themeFill="background1" w:themeFillShade="D9"/>
            <w:hideMark/>
          </w:tcPr>
          <w:p w14:paraId="298C89BF" w14:textId="117BA204" w:rsidR="0030158A" w:rsidRPr="003F2FE0" w:rsidRDefault="0038237E" w:rsidP="0038237E">
            <w:pPr>
              <w:spacing w:before="120" w:after="120"/>
              <w:jc w:val="left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Czy jesteś </w:t>
            </w:r>
            <w:r w:rsidR="0030158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kontrolowany 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przez spółkę </w:t>
            </w:r>
            <w:r w:rsidR="0030158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notowaną na giełdzie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4515" w:type="dxa"/>
            <w:gridSpan w:val="3"/>
          </w:tcPr>
          <w:p w14:paraId="0F8D334A" w14:textId="77777777" w:rsidR="0030158A" w:rsidRPr="003F2FE0" w:rsidRDefault="0030158A" w:rsidP="00EC4A6A">
            <w:pPr>
              <w:spacing w:before="120"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Tak/Nie</w:t>
            </w:r>
          </w:p>
        </w:tc>
      </w:tr>
      <w:tr w:rsidR="00D806BF" w:rsidRPr="003F2FE0" w14:paraId="1CD50522" w14:textId="77777777" w:rsidTr="57047181">
        <w:tc>
          <w:tcPr>
            <w:tcW w:w="9030" w:type="dxa"/>
            <w:gridSpan w:val="6"/>
            <w:shd w:val="clear" w:color="auto" w:fill="D9D9D9" w:themeFill="background1" w:themeFillShade="D9"/>
          </w:tcPr>
          <w:p w14:paraId="7DC8D65F" w14:textId="77777777" w:rsidR="0030158A" w:rsidRPr="003F2FE0" w:rsidRDefault="0030158A" w:rsidP="00EC4A6A">
            <w:pPr>
              <w:spacing w:before="120"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Jeśli odpowiedź brzmi TAK na którekolwiek z tych trzech pytań, prosimy o podanie:</w:t>
            </w:r>
          </w:p>
        </w:tc>
      </w:tr>
      <w:tr w:rsidR="00D806BF" w:rsidRPr="003F2FE0" w14:paraId="01167FDF" w14:textId="77777777" w:rsidTr="57047181">
        <w:tc>
          <w:tcPr>
            <w:tcW w:w="4515" w:type="dxa"/>
            <w:gridSpan w:val="3"/>
            <w:shd w:val="clear" w:color="auto" w:fill="D9D9D9" w:themeFill="background1" w:themeFillShade="D9"/>
          </w:tcPr>
          <w:p w14:paraId="0224D381" w14:textId="16207A27" w:rsidR="0038237E" w:rsidRPr="003F2FE0" w:rsidRDefault="0038237E" w:rsidP="00EC4A6A">
            <w:pPr>
              <w:spacing w:before="120"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Która giełda?</w:t>
            </w:r>
          </w:p>
        </w:tc>
        <w:tc>
          <w:tcPr>
            <w:tcW w:w="4515" w:type="dxa"/>
            <w:gridSpan w:val="3"/>
          </w:tcPr>
          <w:p w14:paraId="59D2A526" w14:textId="77777777" w:rsidR="0038237E" w:rsidRPr="003F2FE0" w:rsidRDefault="0038237E" w:rsidP="00EC4A6A">
            <w:pPr>
              <w:spacing w:before="120"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2A067924" w14:textId="77777777" w:rsidTr="57047181">
        <w:tc>
          <w:tcPr>
            <w:tcW w:w="4515" w:type="dxa"/>
            <w:gridSpan w:val="3"/>
            <w:shd w:val="clear" w:color="auto" w:fill="D9D9D9" w:themeFill="background1" w:themeFillShade="D9"/>
          </w:tcPr>
          <w:p w14:paraId="33329E54" w14:textId="1D0918E6" w:rsidR="0030158A" w:rsidRPr="003F2FE0" w:rsidRDefault="0030158A" w:rsidP="0038237E">
            <w:pPr>
              <w:spacing w:before="120"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Nazwa prawna </w:t>
            </w:r>
            <w:r w:rsidR="0038237E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spółki 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notowanej na giełdzie</w:t>
            </w:r>
            <w:r w:rsidR="006D14C8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515" w:type="dxa"/>
            <w:gridSpan w:val="3"/>
          </w:tcPr>
          <w:p w14:paraId="37F0C01A" w14:textId="77777777" w:rsidR="0030158A" w:rsidRPr="003F2FE0" w:rsidRDefault="0030158A" w:rsidP="00EC4A6A">
            <w:pPr>
              <w:spacing w:before="120"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02780F67" w14:textId="77777777" w:rsidTr="57047181">
        <w:tc>
          <w:tcPr>
            <w:tcW w:w="4515" w:type="dxa"/>
            <w:gridSpan w:val="3"/>
            <w:shd w:val="clear" w:color="auto" w:fill="D9D9D9" w:themeFill="background1" w:themeFillShade="D9"/>
          </w:tcPr>
          <w:p w14:paraId="3F0EA6B1" w14:textId="77777777" w:rsidR="0030158A" w:rsidRPr="003F2FE0" w:rsidRDefault="0030158A" w:rsidP="00EC4A6A">
            <w:pPr>
              <w:spacing w:before="120"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Udział akcji w obrocie w całkowitej liczbie akcji pozostających w obrocie</w:t>
            </w:r>
            <w:r w:rsidR="007E3948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14:paraId="55622FCC" w14:textId="657DD4D0" w:rsidR="00B60BBC" w:rsidRPr="003F2FE0" w:rsidRDefault="00C4656D" w:rsidP="00F10914">
            <w:pPr>
              <w:autoSpaceDE w:val="0"/>
              <w:autoSpaceDN w:val="0"/>
              <w:spacing w:before="40" w:after="4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"</w:t>
            </w:r>
            <w:r w:rsidR="00B60BBC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Akcje płynne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" </w:t>
            </w:r>
            <w:r w:rsidR="00B60BBC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to wynik odjęcia akcji będących w ścisłym posiadaniu od całkowitej liczby wyemitowanych </w:t>
            </w:r>
            <w:r w:rsidR="00B97357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akcji. Stanowią </w:t>
            </w:r>
            <w:r w:rsidR="00F10914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one część </w:t>
            </w:r>
            <w:r w:rsidR="00B97357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dostępną do </w:t>
            </w:r>
            <w:r w:rsidR="00B60BBC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nieograniczonego </w:t>
            </w:r>
            <w:r w:rsidR="00B97357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obrotu </w:t>
            </w:r>
            <w:r w:rsidR="00B60BBC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na regulowanym rynku akcji. </w:t>
            </w:r>
          </w:p>
        </w:tc>
        <w:tc>
          <w:tcPr>
            <w:tcW w:w="4515" w:type="dxa"/>
            <w:gridSpan w:val="3"/>
          </w:tcPr>
          <w:p w14:paraId="32D07728" w14:textId="77777777" w:rsidR="0030158A" w:rsidRPr="003F2FE0" w:rsidRDefault="0030158A" w:rsidP="00EC4A6A">
            <w:pPr>
              <w:spacing w:before="120"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145B9164" w14:textId="77777777" w:rsidTr="57047181">
        <w:tc>
          <w:tcPr>
            <w:tcW w:w="9030" w:type="dxa"/>
            <w:gridSpan w:val="6"/>
            <w:shd w:val="clear" w:color="auto" w:fill="D9D9D9" w:themeFill="background1" w:themeFillShade="D9"/>
          </w:tcPr>
          <w:p w14:paraId="676A3AA9" w14:textId="77777777" w:rsidR="0030158A" w:rsidRPr="003F2FE0" w:rsidRDefault="0030158A" w:rsidP="00EC4A6A">
            <w:pPr>
              <w:spacing w:before="120" w:after="120"/>
              <w:jc w:val="left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  <w:t>Struktura własności i szczególne prawa</w:t>
            </w:r>
          </w:p>
          <w:p w14:paraId="55806240" w14:textId="2F5CD49E" w:rsidR="000F231D" w:rsidRPr="003F2FE0" w:rsidRDefault="00B7636B" w:rsidP="000B29D9">
            <w:pPr>
              <w:spacing w:after="60"/>
              <w:jc w:val="left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W poniższej tabeli </w:t>
            </w:r>
            <w:r w:rsidR="000F231D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wyszczególnij </w:t>
            </w:r>
            <w:r w:rsidR="000B29D9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wszystkich </w:t>
            </w:r>
            <w:r w:rsidR="000F231D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>właścicieli, którzy:</w:t>
            </w:r>
          </w:p>
          <w:p w14:paraId="2B4FFB58" w14:textId="5E78D623" w:rsidR="00930828" w:rsidRPr="003F2FE0" w:rsidRDefault="000F231D" w:rsidP="23837C15">
            <w:pPr>
              <w:numPr>
                <w:ilvl w:val="0"/>
                <w:numId w:val="20"/>
              </w:numPr>
              <w:spacing w:after="60" w:line="252" w:lineRule="auto"/>
              <w:ind w:left="742"/>
              <w:jc w:val="left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lastRenderedPageBreak/>
              <w:t>posiada</w:t>
            </w:r>
            <w:r w:rsidR="6EF8B5DF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>ją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>, bezpośrednio lub pośrednio, co najmniej 5% kapitału lub co najmniej 5% praw głosu</w:t>
            </w:r>
            <w:r w:rsidR="000B29D9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w tym poprzez jakąkolwiek treść, porozumienie, związek </w:t>
            </w:r>
            <w:r w:rsidR="00EA2816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vertAlign w:val="superscript"/>
                <w:lang w:eastAsia="en-US"/>
              </w:rPr>
              <w:t xml:space="preserve">[1] </w:t>
            </w:r>
            <w:r w:rsidR="005167EA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lub/i 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>pośrednika</w:t>
            </w:r>
          </w:p>
          <w:p w14:paraId="6A40FA93" w14:textId="77777777" w:rsidR="000F231D" w:rsidRPr="003F2FE0" w:rsidRDefault="000F231D" w:rsidP="000B29D9">
            <w:pPr>
              <w:numPr>
                <w:ilvl w:val="0"/>
                <w:numId w:val="20"/>
              </w:numPr>
              <w:spacing w:after="60" w:line="252" w:lineRule="auto"/>
              <w:ind w:left="742"/>
              <w:jc w:val="left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>mają jedno lub więcej z następujących szczególnych praw związanych z ich własnością:</w:t>
            </w:r>
          </w:p>
          <w:p w14:paraId="59D9D1F6" w14:textId="77777777" w:rsidR="000F231D" w:rsidRPr="003F2FE0" w:rsidRDefault="000F231D" w:rsidP="23837C15">
            <w:pPr>
              <w:numPr>
                <w:ilvl w:val="1"/>
                <w:numId w:val="19"/>
              </w:numPr>
              <w:spacing w:after="60" w:line="252" w:lineRule="auto"/>
              <w:ind w:left="1309"/>
              <w:jc w:val="left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>prawo do zawetowania przeniesienia akcji</w:t>
            </w:r>
          </w:p>
          <w:p w14:paraId="1458AE2D" w14:textId="77777777" w:rsidR="000F231D" w:rsidRPr="003F2FE0" w:rsidRDefault="000F231D" w:rsidP="00B7636B">
            <w:pPr>
              <w:numPr>
                <w:ilvl w:val="1"/>
                <w:numId w:val="19"/>
              </w:numPr>
              <w:spacing w:after="60" w:line="252" w:lineRule="auto"/>
              <w:ind w:left="1309"/>
              <w:jc w:val="left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prawo pierwokupu </w:t>
            </w:r>
          </w:p>
          <w:p w14:paraId="291EA5BA" w14:textId="77777777" w:rsidR="000F231D" w:rsidRPr="003F2FE0" w:rsidRDefault="000F231D" w:rsidP="23837C15">
            <w:pPr>
              <w:numPr>
                <w:ilvl w:val="1"/>
                <w:numId w:val="19"/>
              </w:numPr>
              <w:spacing w:after="60" w:line="252" w:lineRule="auto"/>
              <w:ind w:left="1309"/>
              <w:jc w:val="left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>prawo do zakupu dodatkowych akcji lub inwestycji z zastrzeżeniem warunków</w:t>
            </w:r>
          </w:p>
          <w:p w14:paraId="314C4B22" w14:textId="448A252F" w:rsidR="001549B3" w:rsidRPr="003F2FE0" w:rsidRDefault="000F231D" w:rsidP="23837C15">
            <w:pPr>
              <w:numPr>
                <w:ilvl w:val="1"/>
                <w:numId w:val="19"/>
              </w:numPr>
              <w:spacing w:after="60" w:line="252" w:lineRule="auto"/>
              <w:ind w:left="1309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prawo do sprzedaży akcji </w:t>
            </w:r>
            <w:r w:rsidR="00B7636B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>(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tylko dla właścicieli, którzy nie mają siedziby </w:t>
            </w:r>
            <w:r w:rsidR="005167EA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w kwalifikujących się krajach 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(tj. </w:t>
            </w:r>
            <w:r w:rsidR="000F134C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>osób prawnych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) lub nie mają obywatelstwa jednego z </w:t>
            </w:r>
            <w:r w:rsidR="005167EA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kwalifikujących się krajów 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>(tj. osób fizycznych) i posiadają więcej niż 5% praw głosu</w:t>
            </w:r>
            <w:r w:rsidR="00B7636B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lang w:eastAsia="en-US"/>
              </w:rPr>
              <w:t>)</w:t>
            </w:r>
          </w:p>
          <w:p w14:paraId="4AEF28CC" w14:textId="250CB370" w:rsidR="003147EA" w:rsidRPr="003F2FE0" w:rsidRDefault="00EA2816" w:rsidP="00EA2816">
            <w:pPr>
              <w:spacing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Dokumenty uzupełniające</w:t>
            </w:r>
            <w:r w:rsidR="00B7636B"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: </w:t>
            </w:r>
          </w:p>
          <w:p w14:paraId="2DF5E822" w14:textId="5CBBF6FF" w:rsidR="00B7636B" w:rsidRPr="003F2FE0" w:rsidRDefault="00B7636B" w:rsidP="00BF3B02">
            <w:pPr>
              <w:numPr>
                <w:ilvl w:val="0"/>
                <w:numId w:val="20"/>
              </w:numPr>
              <w:spacing w:after="60" w:line="252" w:lineRule="auto"/>
              <w:ind w:left="742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wyciągi z rejestru handlowego</w:t>
            </w:r>
            <w:r w:rsidR="000A368E"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księga akcjonariuszy lub oświadczenie podpisane przez </w:t>
            </w:r>
            <w:r w:rsidR="06E9BE07"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osobę umocowaną do </w:t>
            </w:r>
            <w:r w:rsidR="0104FFE7"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reprezentacji</w:t>
            </w: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A368E"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oraz </w:t>
            </w: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wszelkie inne stosowne dokumenty zawierające wyraźną wzmiankę o akcjonariuszach</w:t>
            </w:r>
            <w:r w:rsidR="33936ABA"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, </w:t>
            </w:r>
            <w:r w:rsidR="33936ABA"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>udziałowcach, wspólnikach, komandytariuszach, komplementariuszach</w:t>
            </w: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i ich procentowym udziale/prawach głosu.</w:t>
            </w:r>
          </w:p>
          <w:p w14:paraId="7589F480" w14:textId="39CC3101" w:rsidR="000A368E" w:rsidRPr="003F2FE0" w:rsidRDefault="00B7636B" w:rsidP="23837C15">
            <w:pPr>
              <w:numPr>
                <w:ilvl w:val="0"/>
                <w:numId w:val="20"/>
              </w:numPr>
              <w:spacing w:after="60" w:line="252" w:lineRule="auto"/>
              <w:ind w:left="742"/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umowa wspólników, protokół ustaleń między wspólnikami, statut, umowa spółki lub inne odpowiednie dokumenty dotyczące procedur decyzyjnych w ramach podmiotu prawnego, umowy inwestycyjne między wspólnikami itp. </w:t>
            </w:r>
          </w:p>
          <w:p w14:paraId="4D017719" w14:textId="3B3765F0" w:rsidR="00B05373" w:rsidRPr="003F2FE0" w:rsidRDefault="00B05373" w:rsidP="004C233D">
            <w:pPr>
              <w:pStyle w:val="Akapitzlist"/>
              <w:numPr>
                <w:ilvl w:val="0"/>
                <w:numId w:val="21"/>
              </w:numPr>
              <w:spacing w:after="60" w:line="252" w:lineRule="auto"/>
              <w:ind w:left="742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Jeśli </w:t>
            </w:r>
            <w:r w:rsidR="00906D9F"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akcjonariuszami</w:t>
            </w:r>
            <w:r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 są osoby prawne </w:t>
            </w:r>
            <w:r w:rsidRPr="003F2FE0">
              <w:rPr>
                <w:rFonts w:cstheme="minorHAnsi"/>
                <w:color w:val="000000" w:themeColor="text1"/>
                <w:sz w:val="24"/>
                <w:szCs w:val="24"/>
                <w:vertAlign w:val="superscript"/>
                <w:lang w:val="pl-PL"/>
              </w:rPr>
              <w:t>[2]</w:t>
            </w:r>
            <w:r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, prosimy również o przedstawienie wykresu opisującego różne poziomy własności/łańcuch kontroli aż do ostatecznych właścicieli.</w:t>
            </w:r>
          </w:p>
          <w:p w14:paraId="00DC6112" w14:textId="38558E30" w:rsidR="00EA2816" w:rsidRPr="003F2FE0" w:rsidRDefault="00EA2816" w:rsidP="00EA2816">
            <w:pPr>
              <w:pStyle w:val="Akapitzlist"/>
              <w:spacing w:after="60" w:line="252" w:lineRule="auto"/>
              <w:ind w:left="0"/>
              <w:contextualSpacing w:val="0"/>
              <w:jc w:val="both"/>
              <w:rPr>
                <w:rFonts w:eastAsia="Calibri" w:cstheme="minorHAnsi"/>
                <w:color w:val="000000" w:themeColor="text1"/>
                <w:sz w:val="24"/>
                <w:szCs w:val="24"/>
                <w:lang w:val="pl-PL"/>
              </w:rPr>
            </w:pPr>
            <w:r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Dokumenty potwierdzające muszą przedstawiać pełną strukturę własności podmiotu i wszystkich jego poziomów własności, aż do ostatecznych właścicieli i powinny odzwierciedlać sytuację w momencie podpisania niniejszej deklaracji. </w:t>
            </w:r>
          </w:p>
          <w:p w14:paraId="01CC5F45" w14:textId="77777777" w:rsidR="00ED3BCE" w:rsidRPr="003F2FE0" w:rsidRDefault="00ED3BCE" w:rsidP="00ED3BCE">
            <w:pPr>
              <w:spacing w:after="6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  <w:p w14:paraId="357D3B27" w14:textId="0C6E42C6" w:rsidR="00B7636B" w:rsidRPr="003F2FE0" w:rsidRDefault="00B7636B" w:rsidP="009839BF">
            <w:pPr>
              <w:spacing w:after="60"/>
              <w:ind w:left="458" w:hanging="458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Style w:val="Odwoanieprzypisudolnego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[1]</w:t>
            </w: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      Obejmuje to porozumienia dotyczące głosowania pomiędzy akcjonariuszami, którzy łącznie posiadaliby więcej niż 5% praw głosu lub 5% kapitału.</w:t>
            </w:r>
          </w:p>
          <w:p w14:paraId="27FC47CF" w14:textId="65C30E3A" w:rsidR="00B7636B" w:rsidRPr="003F2FE0" w:rsidRDefault="00B7636B" w:rsidP="009839BF">
            <w:pPr>
              <w:spacing w:after="60"/>
              <w:ind w:left="458" w:hanging="458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Style w:val="Odwoanieprzypisudolnego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[2]</w:t>
            </w:r>
            <w:r w:rsidR="009839BF"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     </w:t>
            </w: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Zatrzymanie co najmniej 5% w kapitale lub co najmniej 5% praw głosu.</w:t>
            </w:r>
          </w:p>
        </w:tc>
      </w:tr>
      <w:tr w:rsidR="00D806BF" w:rsidRPr="003F2FE0" w14:paraId="1877BC0C" w14:textId="77777777" w:rsidTr="57047181">
        <w:trPr>
          <w:trHeight w:val="235"/>
        </w:trPr>
        <w:tc>
          <w:tcPr>
            <w:tcW w:w="3010" w:type="dxa"/>
            <w:gridSpan w:val="2"/>
            <w:vMerge w:val="restart"/>
            <w:shd w:val="clear" w:color="auto" w:fill="E6E6E6"/>
          </w:tcPr>
          <w:p w14:paraId="4590268F" w14:textId="3B01BEA0" w:rsidR="0054238B" w:rsidRPr="003F2FE0" w:rsidRDefault="0054238B" w:rsidP="00EC4A6A">
            <w:pPr>
              <w:tabs>
                <w:tab w:val="left" w:pos="2512"/>
              </w:tabs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Nazwa </w:t>
            </w:r>
            <w:r w:rsidR="0091460C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właściciela</w:t>
            </w:r>
          </w:p>
          <w:p w14:paraId="17E55DDB" w14:textId="34DE7505" w:rsidR="0054238B" w:rsidRPr="003F2FE0" w:rsidRDefault="0054238B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vMerge w:val="restart"/>
            <w:shd w:val="clear" w:color="auto" w:fill="E6E6E6"/>
          </w:tcPr>
          <w:p w14:paraId="02633DBB" w14:textId="05137D49" w:rsidR="0054238B" w:rsidRPr="003F2FE0" w:rsidRDefault="0054238B" w:rsidP="00EC4A6A">
            <w:pPr>
              <w:tabs>
                <w:tab w:val="left" w:pos="2512"/>
              </w:tabs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Kraj siedziby/ lub obywatelstwo </w:t>
            </w:r>
          </w:p>
          <w:p w14:paraId="554E5AB2" w14:textId="6DF5DBA5" w:rsidR="0054238B" w:rsidRPr="003F2FE0" w:rsidRDefault="0054238B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010" w:type="dxa"/>
            <w:gridSpan w:val="2"/>
            <w:shd w:val="clear" w:color="auto" w:fill="E6E6E6"/>
          </w:tcPr>
          <w:p w14:paraId="39FA4B16" w14:textId="08772C7A" w:rsidR="0054238B" w:rsidRPr="003F2FE0" w:rsidRDefault="0054238B" w:rsidP="00EC4A6A">
            <w:pPr>
              <w:tabs>
                <w:tab w:val="left" w:pos="2512"/>
              </w:tabs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W jaki sposób sprawowana jest własność/kontrola</w:t>
            </w:r>
          </w:p>
        </w:tc>
        <w:tc>
          <w:tcPr>
            <w:tcW w:w="1505" w:type="dxa"/>
            <w:vMerge w:val="restart"/>
            <w:shd w:val="clear" w:color="auto" w:fill="E6E6E6"/>
          </w:tcPr>
          <w:p w14:paraId="7188C218" w14:textId="28A227A0" w:rsidR="0054238B" w:rsidRPr="003F2FE0" w:rsidRDefault="0054238B" w:rsidP="00EC4A6A">
            <w:pPr>
              <w:tabs>
                <w:tab w:val="left" w:pos="2512"/>
              </w:tabs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Szczególne prawa związane z </w:t>
            </w:r>
          </w:p>
          <w:p w14:paraId="521F5E76" w14:textId="7BE6DAF0" w:rsidR="0054238B" w:rsidRPr="003F2FE0" w:rsidRDefault="0054238B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3E799732" w14:textId="77777777" w:rsidTr="57047181">
        <w:trPr>
          <w:trHeight w:val="234"/>
        </w:trPr>
        <w:tc>
          <w:tcPr>
            <w:tcW w:w="3010" w:type="dxa"/>
            <w:gridSpan w:val="2"/>
            <w:vMerge/>
          </w:tcPr>
          <w:p w14:paraId="4475D068" w14:textId="5C5CC988" w:rsidR="0054238B" w:rsidRPr="003F2FE0" w:rsidRDefault="0054238B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vMerge/>
          </w:tcPr>
          <w:p w14:paraId="76C8FA86" w14:textId="262C34D1" w:rsidR="0054238B" w:rsidRPr="003F2FE0" w:rsidRDefault="0054238B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shd w:val="clear" w:color="auto" w:fill="E6E6E6"/>
          </w:tcPr>
          <w:p w14:paraId="173FD13B" w14:textId="77777777" w:rsidR="0054238B" w:rsidRPr="003F2FE0" w:rsidRDefault="0054238B" w:rsidP="00EC4A6A">
            <w:pPr>
              <w:tabs>
                <w:tab w:val="left" w:pos="2512"/>
              </w:tabs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według udziału [%]</w:t>
            </w:r>
          </w:p>
        </w:tc>
        <w:tc>
          <w:tcPr>
            <w:tcW w:w="1505" w:type="dxa"/>
            <w:shd w:val="clear" w:color="auto" w:fill="E6E6E6"/>
          </w:tcPr>
          <w:p w14:paraId="064A834D" w14:textId="77777777" w:rsidR="0054238B" w:rsidRPr="003F2FE0" w:rsidRDefault="0054238B" w:rsidP="00EC4A6A">
            <w:pPr>
              <w:tabs>
                <w:tab w:val="left" w:pos="2512"/>
              </w:tabs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według prawa głosu [%]</w:t>
            </w:r>
          </w:p>
        </w:tc>
        <w:tc>
          <w:tcPr>
            <w:tcW w:w="1505" w:type="dxa"/>
            <w:vMerge/>
          </w:tcPr>
          <w:p w14:paraId="739BE3A8" w14:textId="5675B5DC" w:rsidR="0054238B" w:rsidRPr="003F2FE0" w:rsidRDefault="0054238B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367F4E25" w14:textId="77777777" w:rsidTr="57047181">
        <w:trPr>
          <w:trHeight w:val="234"/>
        </w:trPr>
        <w:tc>
          <w:tcPr>
            <w:tcW w:w="3010" w:type="dxa"/>
            <w:gridSpan w:val="2"/>
          </w:tcPr>
          <w:p w14:paraId="59AA3A0C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7281B2E0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010" w:type="dxa"/>
            <w:gridSpan w:val="2"/>
          </w:tcPr>
          <w:p w14:paraId="74B83761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5A3175C1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1D7CEBFE" w14:textId="77777777" w:rsidTr="57047181">
        <w:trPr>
          <w:trHeight w:val="234"/>
        </w:trPr>
        <w:tc>
          <w:tcPr>
            <w:tcW w:w="3010" w:type="dxa"/>
            <w:gridSpan w:val="2"/>
          </w:tcPr>
          <w:p w14:paraId="4CE5C3E6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25991BF5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010" w:type="dxa"/>
            <w:gridSpan w:val="2"/>
          </w:tcPr>
          <w:p w14:paraId="7DD251D4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089A2B54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0FB8A47D" w14:textId="77777777" w:rsidTr="57047181">
        <w:trPr>
          <w:trHeight w:val="234"/>
        </w:trPr>
        <w:tc>
          <w:tcPr>
            <w:tcW w:w="3010" w:type="dxa"/>
            <w:gridSpan w:val="2"/>
          </w:tcPr>
          <w:p w14:paraId="5C7624C5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3B6D8DEE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010" w:type="dxa"/>
            <w:gridSpan w:val="2"/>
          </w:tcPr>
          <w:p w14:paraId="74EAC0AB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6CEE5ED3" w14:textId="77777777" w:rsidR="0030158A" w:rsidRPr="003F2FE0" w:rsidRDefault="0030158A" w:rsidP="00EC4A6A">
            <w:pPr>
              <w:tabs>
                <w:tab w:val="left" w:pos="2512"/>
              </w:tabs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4F1EB731" w14:textId="77777777" w:rsidTr="57047181">
        <w:tc>
          <w:tcPr>
            <w:tcW w:w="9030" w:type="dxa"/>
            <w:gridSpan w:val="6"/>
            <w:shd w:val="clear" w:color="auto" w:fill="D9D9D9" w:themeFill="background1" w:themeFillShade="D9"/>
          </w:tcPr>
          <w:p w14:paraId="7F30570C" w14:textId="279E6057" w:rsidR="0030158A" w:rsidRPr="003F2FE0" w:rsidRDefault="0030158A" w:rsidP="00EC4A6A">
            <w:pPr>
              <w:spacing w:before="120" w:after="120"/>
              <w:jc w:val="left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  <w:t>Ład korporacyjny</w:t>
            </w:r>
          </w:p>
          <w:p w14:paraId="7C88641D" w14:textId="18B3DB8C" w:rsidR="0030158A" w:rsidRPr="003F2FE0" w:rsidRDefault="0030158A" w:rsidP="00EC4A6A">
            <w:pPr>
              <w:spacing w:after="6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Opisz krótko:</w:t>
            </w:r>
          </w:p>
          <w:p w14:paraId="17759703" w14:textId="73F8C0C1" w:rsidR="0030158A" w:rsidRPr="003F2FE0" w:rsidRDefault="0030158A" w:rsidP="00AB4310">
            <w:pPr>
              <w:pStyle w:val="Akapitzlist"/>
              <w:numPr>
                <w:ilvl w:val="0"/>
                <w:numId w:val="11"/>
              </w:numPr>
              <w:spacing w:after="60"/>
              <w:contextualSpacing w:val="0"/>
              <w:jc w:val="both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organy decyzyjne</w:t>
            </w:r>
            <w:r w:rsidR="00AB4310"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, </w:t>
            </w:r>
            <w:r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ich skład </w:t>
            </w:r>
            <w:r w:rsidR="00AB4310"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a także ich przynależność państwową lub miejsce prowadzenia działalności (w stosownych przypadkach);</w:t>
            </w:r>
          </w:p>
          <w:p w14:paraId="152F05EA" w14:textId="64214B5B" w:rsidR="0030158A" w:rsidRPr="003F2FE0" w:rsidRDefault="0030158A" w:rsidP="00EC4A6A">
            <w:pPr>
              <w:pStyle w:val="Akapitzlist"/>
              <w:numPr>
                <w:ilvl w:val="0"/>
                <w:numId w:val="11"/>
              </w:numPr>
              <w:spacing w:after="60" w:line="240" w:lineRule="auto"/>
              <w:ind w:left="714" w:hanging="357"/>
              <w:contextualSpacing w:val="0"/>
              <w:jc w:val="both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zasady dotyczące wyboru, powoływania, mianowania lub kadencji członków organów decyzyjnych lub innych </w:t>
            </w:r>
            <w:r w:rsidR="007E3948"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 xml:space="preserve">stanowisk </w:t>
            </w:r>
            <w:r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kierowniczych</w:t>
            </w:r>
          </w:p>
          <w:p w14:paraId="4802A1D9" w14:textId="4DFF6950" w:rsidR="0030158A" w:rsidRPr="003F2FE0" w:rsidRDefault="0030158A" w:rsidP="00EC4A6A">
            <w:pPr>
              <w:pStyle w:val="Akapitzlist"/>
              <w:numPr>
                <w:ilvl w:val="0"/>
                <w:numId w:val="11"/>
              </w:numPr>
              <w:spacing w:after="60"/>
              <w:contextualSpacing w:val="0"/>
              <w:jc w:val="both"/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</w:pPr>
            <w:r w:rsidRPr="003F2FE0">
              <w:rPr>
                <w:rFonts w:cstheme="minorHAnsi"/>
                <w:color w:val="000000" w:themeColor="text1"/>
                <w:sz w:val="24"/>
                <w:szCs w:val="24"/>
                <w:lang w:val="pl-PL"/>
              </w:rPr>
              <w:t>procedury podejmowania decyzji, w tym informacje dotyczące wymaganej większości i/lub kworum potrzebnego do podjęcia decyzji.</w:t>
            </w:r>
          </w:p>
          <w:p w14:paraId="581AF9CD" w14:textId="45DB2CC0" w:rsidR="00DA2AFD" w:rsidRPr="003F2FE0" w:rsidRDefault="00DA2AFD" w:rsidP="008B47C9">
            <w:pPr>
              <w:spacing w:after="6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Dokumenty uzupełniające: </w:t>
            </w:r>
            <w:r w:rsidR="00574619"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Dokumenty </w:t>
            </w:r>
            <w:r w:rsidR="00574619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organy decyzyjne, zasady dotyczące wyboru, powołania, nominacji lub kadencji, 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procedury podejmowania decyzji w ramach podmiotu prawnego (np. </w:t>
            </w:r>
            <w:r w:rsidR="009D20FB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statut, regulaminy, raporty dotyczące ładu korporacyjnego itp.) </w:t>
            </w:r>
          </w:p>
          <w:p w14:paraId="36B9C714" w14:textId="77777777" w:rsidR="00F65DF3" w:rsidRPr="003F2FE0" w:rsidRDefault="00F65DF3" w:rsidP="00F65DF3">
            <w:pPr>
              <w:spacing w:after="6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</w:rPr>
              <w:t>Możesz odnieść się do konkretnych sekcji dokumentów uzupełniających.</w:t>
            </w:r>
          </w:p>
          <w:p w14:paraId="2807D262" w14:textId="373E3B03" w:rsidR="0030158A" w:rsidRPr="003F2FE0" w:rsidRDefault="008B47C9" w:rsidP="00906D9F">
            <w:pPr>
              <w:spacing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Te same dokumenty i informacje powinny być dostarczone dla każdego pośredniego podmiotu prawnego posiadającego bezpośrednio lub pośrednio 5% lub więcej kapitału lub praw głosu, aż do ostatecznych właścicieli wszystkich zaangażowanych warstw</w:t>
            </w:r>
          </w:p>
        </w:tc>
      </w:tr>
      <w:tr w:rsidR="00D806BF" w:rsidRPr="003F2FE0" w14:paraId="47C00CD1" w14:textId="77777777" w:rsidTr="57047181">
        <w:tc>
          <w:tcPr>
            <w:tcW w:w="9030" w:type="dxa"/>
            <w:gridSpan w:val="6"/>
            <w:hideMark/>
          </w:tcPr>
          <w:p w14:paraId="0B9151DF" w14:textId="77777777" w:rsidR="006A5BA5" w:rsidRPr="003F2FE0" w:rsidRDefault="006A5BA5" w:rsidP="006A5BA5">
            <w:pPr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Wstaw tekst</w:t>
            </w:r>
          </w:p>
          <w:p w14:paraId="6866B87A" w14:textId="77777777" w:rsidR="0030158A" w:rsidRPr="003F2FE0" w:rsidRDefault="0030158A" w:rsidP="00EC4A6A">
            <w:pPr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D806BF" w:rsidRPr="003F2FE0" w14:paraId="096228E5" w14:textId="77777777" w:rsidTr="57047181">
        <w:tc>
          <w:tcPr>
            <w:tcW w:w="9030" w:type="dxa"/>
            <w:gridSpan w:val="6"/>
            <w:shd w:val="clear" w:color="auto" w:fill="D9D9D9" w:themeFill="background1" w:themeFillShade="D9"/>
          </w:tcPr>
          <w:p w14:paraId="1B543AD8" w14:textId="48DA7045" w:rsidR="0030158A" w:rsidRPr="003F2FE0" w:rsidRDefault="0030158A" w:rsidP="00EC4A6A">
            <w:pPr>
              <w:spacing w:before="120" w:after="120"/>
              <w:jc w:val="left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  <w:t>Kontrola</w:t>
            </w:r>
          </w:p>
        </w:tc>
      </w:tr>
      <w:tr w:rsidR="00D806BF" w:rsidRPr="003F2FE0" w14:paraId="22A18BA0" w14:textId="77777777" w:rsidTr="57047181">
        <w:tc>
          <w:tcPr>
            <w:tcW w:w="9030" w:type="dxa"/>
            <w:gridSpan w:val="6"/>
            <w:shd w:val="clear" w:color="auto" w:fill="D9D9D9" w:themeFill="background1" w:themeFillShade="D9"/>
          </w:tcPr>
          <w:p w14:paraId="15C7840E" w14:textId="4DC39B20" w:rsidR="0030158A" w:rsidRPr="003F2FE0" w:rsidRDefault="0030158A" w:rsidP="00EC4A6A">
            <w:pPr>
              <w:spacing w:before="120" w:after="120"/>
              <w:jc w:val="left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  <w:t>Powiązania handlowe dające kontrolę</w:t>
            </w:r>
          </w:p>
          <w:p w14:paraId="1CC9B890" w14:textId="0318D5CA" w:rsidR="00906D9F" w:rsidRPr="003F2FE0" w:rsidRDefault="00667485" w:rsidP="001B38D9">
            <w:pPr>
              <w:spacing w:after="6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Wymień </w:t>
            </w:r>
            <w:r w:rsidR="0030158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osoby fizyczne </w:t>
            </w:r>
            <w:r w:rsidR="0064709D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lub </w:t>
            </w:r>
            <w:r w:rsidR="00CB0768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prawne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, z którymi Ty </w:t>
            </w:r>
            <w:r w:rsidR="00906D9F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(lub Twoi </w:t>
            </w:r>
            <w:r w:rsidR="00906D9F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 xml:space="preserve">właściciele, w tym szczeble pośrednie aż do ostatecznych właścicieli) </w:t>
            </w:r>
            <w:r w:rsidR="0030158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utrzymujesz stosunki handlowe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, które </w:t>
            </w:r>
            <w:r w:rsidR="0030158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(1) </w:t>
            </w:r>
            <w:r w:rsidR="0080527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prowadzą </w:t>
            </w:r>
            <w:r w:rsidR="0030158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do podobnego </w:t>
            </w:r>
            <w:r w:rsidR="0080527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poziomu </w:t>
            </w:r>
            <w:r w:rsidR="0030158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kontroli </w:t>
            </w:r>
            <w:r w:rsidR="0080527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nad </w:t>
            </w:r>
            <w:r w:rsidR="0030158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zarządzaniem i zasobami jak własność udziałów lub aktywów i (2) 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są </w:t>
            </w:r>
            <w:r w:rsidR="0030158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bardzo długotrwałe 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(np. </w:t>
            </w:r>
            <w:r w:rsidR="0030158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bardzo ważne długoterminowe umowy na dostawy lub kredyty udzielane przez dostawców/klientów, w połączeniu z powiązaniami strukturalnymi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)</w:t>
            </w:r>
          </w:p>
          <w:p w14:paraId="034FACB7" w14:textId="547422A4" w:rsidR="00574619" w:rsidRPr="003F2FE0" w:rsidRDefault="00574619" w:rsidP="004A419B">
            <w:pPr>
              <w:spacing w:after="12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Dokumenty potwierdzające: </w:t>
            </w:r>
            <w:r w:rsidR="0080527A" w:rsidRPr="003F2FE0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umowy </w:t>
            </w:r>
            <w:r w:rsidR="00182F9D" w:rsidRPr="003F2FE0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o</w:t>
            </w:r>
            <w:r w:rsidR="0080527A" w:rsidRPr="003F2FE0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 xml:space="preserve"> współpracy z klientem lub dostawcą itp. </w:t>
            </w:r>
          </w:p>
        </w:tc>
      </w:tr>
      <w:tr w:rsidR="00D806BF" w:rsidRPr="003F2FE0" w14:paraId="1E767778" w14:textId="77777777" w:rsidTr="57047181">
        <w:tc>
          <w:tcPr>
            <w:tcW w:w="3010" w:type="dxa"/>
            <w:gridSpan w:val="2"/>
            <w:shd w:val="clear" w:color="auto" w:fill="E6E6E6"/>
          </w:tcPr>
          <w:p w14:paraId="2A7633DF" w14:textId="7E4062DD" w:rsidR="0030158A" w:rsidRPr="003F2FE0" w:rsidRDefault="0030158A" w:rsidP="00ED3BCE">
            <w:pPr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1505" w:type="dxa"/>
            <w:shd w:val="clear" w:color="auto" w:fill="E6E6E6"/>
          </w:tcPr>
          <w:p w14:paraId="13B0CC14" w14:textId="2BBFE7AB" w:rsidR="0030158A" w:rsidRPr="003F2FE0" w:rsidRDefault="0030158A" w:rsidP="00EC4A6A">
            <w:pPr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Kraj siedziby/ lub obywatelstwo </w:t>
            </w:r>
          </w:p>
        </w:tc>
        <w:tc>
          <w:tcPr>
            <w:tcW w:w="3010" w:type="dxa"/>
            <w:gridSpan w:val="2"/>
            <w:shd w:val="clear" w:color="auto" w:fill="E6E6E6"/>
          </w:tcPr>
          <w:p w14:paraId="34637224" w14:textId="19CCD9F6" w:rsidR="0054238B" w:rsidRPr="003F2FE0" w:rsidRDefault="0030158A" w:rsidP="0054238B">
            <w:pPr>
              <w:spacing w:before="120" w:after="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Typ </w:t>
            </w:r>
            <w:r w:rsidR="00ED3BCE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łącza</w:t>
            </w:r>
            <w:r w:rsidR="0064709D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 komercyjnego</w:t>
            </w:r>
          </w:p>
          <w:p w14:paraId="0091DB7C" w14:textId="29D03A90" w:rsidR="0030158A" w:rsidRPr="003F2FE0" w:rsidRDefault="0054238B" w:rsidP="00ED3BCE">
            <w:pPr>
              <w:spacing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(Dostawca, klient itp.)</w:t>
            </w:r>
          </w:p>
        </w:tc>
        <w:tc>
          <w:tcPr>
            <w:tcW w:w="1505" w:type="dxa"/>
            <w:shd w:val="clear" w:color="auto" w:fill="E6E6E6"/>
          </w:tcPr>
          <w:p w14:paraId="769DCAB5" w14:textId="77777777" w:rsidR="0030158A" w:rsidRPr="003F2FE0" w:rsidRDefault="0030158A" w:rsidP="00EC4A6A">
            <w:pPr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Orientacyjna kwota</w:t>
            </w:r>
          </w:p>
        </w:tc>
      </w:tr>
      <w:tr w:rsidR="00D806BF" w:rsidRPr="003F2FE0" w14:paraId="30D91A80" w14:textId="77777777" w:rsidTr="57047181">
        <w:tc>
          <w:tcPr>
            <w:tcW w:w="3010" w:type="dxa"/>
            <w:gridSpan w:val="2"/>
          </w:tcPr>
          <w:p w14:paraId="511164F5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235AD962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010" w:type="dxa"/>
            <w:gridSpan w:val="2"/>
          </w:tcPr>
          <w:p w14:paraId="6F5237ED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41D20365" w14:textId="129AA0A4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3DBCC27D" w14:textId="77777777" w:rsidTr="57047181">
        <w:tc>
          <w:tcPr>
            <w:tcW w:w="3010" w:type="dxa"/>
            <w:gridSpan w:val="2"/>
          </w:tcPr>
          <w:p w14:paraId="41342A3E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0945720E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010" w:type="dxa"/>
            <w:gridSpan w:val="2"/>
          </w:tcPr>
          <w:p w14:paraId="48353B48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13DA6E0E" w14:textId="69FA44F4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35D7360C" w14:textId="77777777" w:rsidTr="57047181">
        <w:tc>
          <w:tcPr>
            <w:tcW w:w="3010" w:type="dxa"/>
            <w:gridSpan w:val="2"/>
          </w:tcPr>
          <w:p w14:paraId="316288C4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2C259415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010" w:type="dxa"/>
            <w:gridSpan w:val="2"/>
          </w:tcPr>
          <w:p w14:paraId="38AEAB0B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0D7E001E" w14:textId="22D3C613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2977916A" w14:textId="77777777" w:rsidTr="57047181">
        <w:tc>
          <w:tcPr>
            <w:tcW w:w="9030" w:type="dxa"/>
            <w:gridSpan w:val="6"/>
            <w:shd w:val="clear" w:color="auto" w:fill="D9D9D9" w:themeFill="background1" w:themeFillShade="D9"/>
          </w:tcPr>
          <w:p w14:paraId="1C413836" w14:textId="77777777" w:rsidR="0030158A" w:rsidRPr="003F2FE0" w:rsidRDefault="0030158A" w:rsidP="00EC4A6A">
            <w:pPr>
              <w:spacing w:before="120" w:after="120"/>
              <w:jc w:val="left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  <w:t>Powiązania finansowe dające kontrolę</w:t>
            </w:r>
          </w:p>
          <w:p w14:paraId="1B36028F" w14:textId="6A0EF773" w:rsidR="00A94D0A" w:rsidRPr="003F2FE0" w:rsidRDefault="00A94D0A" w:rsidP="0080527A">
            <w:pPr>
              <w:spacing w:before="120" w:after="6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Wymień osoby fizyczne lub prawne (w tym kontrolujących udziałowców/właścicieli), od których Ty (lub Twoi 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>właściciele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) jesteście zależni finansowo w sposób, który mógłby umożliwić im uzyskanie koncesji w strategicznych obszarach biznesowych.</w:t>
            </w:r>
          </w:p>
          <w:p w14:paraId="0D163EE5" w14:textId="74AE3628" w:rsidR="0080527A" w:rsidRPr="003F2FE0" w:rsidRDefault="0080527A" w:rsidP="0080527A">
            <w:pPr>
              <w:spacing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Dokumenty potwierdzające: </w:t>
            </w:r>
            <w:r w:rsidRPr="003F2FE0"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  <w:t>dokumenty kredytowe, regulaminy, dokumenty pokazujące powiązanie itp.</w:t>
            </w:r>
          </w:p>
        </w:tc>
      </w:tr>
      <w:tr w:rsidR="00D806BF" w:rsidRPr="003F2FE0" w14:paraId="70996C8C" w14:textId="77777777" w:rsidTr="57047181">
        <w:tc>
          <w:tcPr>
            <w:tcW w:w="3010" w:type="dxa"/>
            <w:gridSpan w:val="2"/>
            <w:shd w:val="clear" w:color="auto" w:fill="E6E6E6"/>
          </w:tcPr>
          <w:p w14:paraId="6B124827" w14:textId="5E1F452B" w:rsidR="0030158A" w:rsidRPr="003F2FE0" w:rsidRDefault="0030158A" w:rsidP="00ED3BCE">
            <w:pPr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1505" w:type="dxa"/>
            <w:shd w:val="clear" w:color="auto" w:fill="E6E6E6"/>
          </w:tcPr>
          <w:p w14:paraId="3766E64C" w14:textId="547DE6F5" w:rsidR="0030158A" w:rsidRPr="003F2FE0" w:rsidRDefault="0030158A" w:rsidP="00EC4A6A">
            <w:pPr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Kraj siedziby/ lub obywatelstwo </w:t>
            </w:r>
          </w:p>
        </w:tc>
        <w:tc>
          <w:tcPr>
            <w:tcW w:w="3010" w:type="dxa"/>
            <w:gridSpan w:val="2"/>
            <w:shd w:val="clear" w:color="auto" w:fill="E6E6E6"/>
          </w:tcPr>
          <w:p w14:paraId="019DBB45" w14:textId="4B5C0452" w:rsidR="0030158A" w:rsidRPr="003F2FE0" w:rsidRDefault="0030158A" w:rsidP="00EC4A6A">
            <w:pPr>
              <w:spacing w:before="120" w:after="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Typ </w:t>
            </w:r>
            <w:r w:rsidR="00ED3BCE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powiązania</w:t>
            </w:r>
            <w:r w:rsidR="0064709D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 finansowego</w:t>
            </w:r>
          </w:p>
          <w:p w14:paraId="1B25E863" w14:textId="45D30C2E" w:rsidR="0030158A" w:rsidRPr="003F2FE0" w:rsidRDefault="0030158A" w:rsidP="00EC4A6A">
            <w:pPr>
              <w:spacing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shd w:val="clear" w:color="auto" w:fill="E6E6E6"/>
          </w:tcPr>
          <w:p w14:paraId="1850D8CA" w14:textId="77777777" w:rsidR="0030158A" w:rsidRPr="003F2FE0" w:rsidRDefault="0030158A" w:rsidP="00EC4A6A">
            <w:pPr>
              <w:spacing w:before="120" w:after="120"/>
              <w:jc w:val="center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Orientacyjna kwota</w:t>
            </w:r>
          </w:p>
        </w:tc>
      </w:tr>
      <w:tr w:rsidR="00D806BF" w:rsidRPr="003F2FE0" w14:paraId="41F3CD02" w14:textId="77777777" w:rsidTr="57047181">
        <w:tc>
          <w:tcPr>
            <w:tcW w:w="3010" w:type="dxa"/>
            <w:gridSpan w:val="2"/>
          </w:tcPr>
          <w:p w14:paraId="4CD164E9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1819175D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010" w:type="dxa"/>
            <w:gridSpan w:val="2"/>
          </w:tcPr>
          <w:p w14:paraId="15A200A9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48E63108" w14:textId="476019FA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1BCB356E" w14:textId="77777777" w:rsidTr="57047181">
        <w:tc>
          <w:tcPr>
            <w:tcW w:w="3010" w:type="dxa"/>
            <w:gridSpan w:val="2"/>
          </w:tcPr>
          <w:p w14:paraId="2E3EC70B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3966B302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010" w:type="dxa"/>
            <w:gridSpan w:val="2"/>
          </w:tcPr>
          <w:p w14:paraId="33EE2E8A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410C9C0B" w14:textId="1A0433AA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2D95E7E7" w14:textId="77777777" w:rsidTr="57047181">
        <w:tc>
          <w:tcPr>
            <w:tcW w:w="3010" w:type="dxa"/>
            <w:gridSpan w:val="2"/>
          </w:tcPr>
          <w:p w14:paraId="65287F08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5D9E3B6F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010" w:type="dxa"/>
            <w:gridSpan w:val="2"/>
          </w:tcPr>
          <w:p w14:paraId="1A5AEFE3" w14:textId="7777777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</w:tcPr>
          <w:p w14:paraId="5DCD71DC" w14:textId="7D37EA67" w:rsidR="0064709D" w:rsidRPr="003F2FE0" w:rsidRDefault="0064709D" w:rsidP="00EC4A6A">
            <w:pPr>
              <w:spacing w:before="60" w:after="6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213A2639" w14:textId="77777777" w:rsidTr="57047181">
        <w:tc>
          <w:tcPr>
            <w:tcW w:w="9030" w:type="dxa"/>
            <w:gridSpan w:val="6"/>
            <w:shd w:val="clear" w:color="auto" w:fill="D9D9D9" w:themeFill="background1" w:themeFillShade="D9"/>
          </w:tcPr>
          <w:p w14:paraId="6AEE60BB" w14:textId="77777777" w:rsidR="0030158A" w:rsidRPr="003F2FE0" w:rsidRDefault="0030158A" w:rsidP="00EC4A6A">
            <w:pPr>
              <w:spacing w:before="120" w:after="12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  <w:t>Inne źródła kontroli</w:t>
            </w:r>
          </w:p>
          <w:p w14:paraId="279354F8" w14:textId="73561B08" w:rsidR="0030158A" w:rsidRPr="003F2FE0" w:rsidRDefault="0030158A" w:rsidP="0080527A">
            <w:pPr>
              <w:spacing w:before="120" w:after="6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Wskazanie, czy istnieje jakikolwiek inny środek, proces lub powiązanie ostatecznie przyznające kontrolę </w:t>
            </w:r>
            <w:r w:rsidR="0080527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innemu 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podmiotowi krajowemu </w:t>
            </w:r>
            <w:r w:rsidR="0080527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 xml:space="preserve">(podobny poziom kontroli nad zarządzaniem i zasobami jak własność udziałów lub aktywów </w:t>
            </w:r>
            <w:r w:rsidR="00A40D3E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i długotrwały</w:t>
            </w:r>
            <w:r w:rsidR="0080527A"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)</w:t>
            </w: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14:paraId="5601E1A4" w14:textId="65762CC2" w:rsidR="0080527A" w:rsidRPr="003F2FE0" w:rsidRDefault="0080527A" w:rsidP="0080527A">
            <w:pPr>
              <w:spacing w:after="120"/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Dokumenty potwierdzające: dokumenty potwierdzające kontrolę</w:t>
            </w:r>
          </w:p>
        </w:tc>
      </w:tr>
      <w:tr w:rsidR="00D806BF" w:rsidRPr="003F2FE0" w14:paraId="7B3EB001" w14:textId="77777777" w:rsidTr="57047181">
        <w:trPr>
          <w:trHeight w:val="814"/>
        </w:trPr>
        <w:tc>
          <w:tcPr>
            <w:tcW w:w="9030" w:type="dxa"/>
            <w:gridSpan w:val="6"/>
          </w:tcPr>
          <w:p w14:paraId="47BF476B" w14:textId="77777777" w:rsidR="006A5BA5" w:rsidRPr="003F2FE0" w:rsidRDefault="006A5BA5" w:rsidP="006A5BA5">
            <w:pPr>
              <w:spacing w:before="120" w:after="120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  <w:t>Wstaw tekst</w:t>
            </w:r>
          </w:p>
          <w:p w14:paraId="4ED923C9" w14:textId="77777777" w:rsidR="0030158A" w:rsidRPr="003F2FE0" w:rsidRDefault="0030158A" w:rsidP="00EC4A6A">
            <w:pPr>
              <w:rPr>
                <w:rFonts w:asciiTheme="minorHAnsi" w:eastAsiaTheme="minorHAnsi" w:hAnsiTheme="minorHAnsi" w:cs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806BF" w:rsidRPr="003F2FE0" w14:paraId="6480532D" w14:textId="77777777" w:rsidTr="57047181">
        <w:tc>
          <w:tcPr>
            <w:tcW w:w="1505" w:type="dxa"/>
            <w:tcBorders>
              <w:righ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39A5E0E8" w14:textId="04F0DEC2" w:rsidR="00CC711B" w:rsidRPr="003F2FE0" w:rsidRDefault="00CC711B" w:rsidP="00D839EA">
            <w:pPr>
              <w:spacing w:before="120" w:after="60"/>
              <w:ind w:left="72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525" w:type="dxa"/>
            <w:gridSpan w:val="5"/>
            <w:tcBorders>
              <w:left w:val="single" w:sz="12" w:space="0" w:color="A6A6A6" w:themeColor="background1" w:themeShade="A6"/>
            </w:tcBorders>
            <w:shd w:val="clear" w:color="auto" w:fill="D9D9D9" w:themeFill="background1" w:themeFillShade="D9"/>
          </w:tcPr>
          <w:p w14:paraId="2BB1F13C" w14:textId="31FF7F43" w:rsidR="00CC711B" w:rsidRPr="003F2FE0" w:rsidRDefault="00CC711B" w:rsidP="004F3168">
            <w:pPr>
              <w:spacing w:before="120" w:after="120"/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3F2FE0">
              <w:rPr>
                <w:rFonts w:asciiTheme="minorHAnsi" w:eastAsia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  <w:t>DEKLARACJA</w:t>
            </w:r>
          </w:p>
        </w:tc>
      </w:tr>
      <w:tr w:rsidR="00D806BF" w:rsidRPr="003F2FE0" w14:paraId="3ADFF455" w14:textId="45D163D5" w:rsidTr="57047181">
        <w:tc>
          <w:tcPr>
            <w:tcW w:w="9030" w:type="dxa"/>
            <w:gridSpan w:val="6"/>
            <w:shd w:val="clear" w:color="auto" w:fill="D9D9D9" w:themeFill="background1" w:themeFillShade="D9"/>
          </w:tcPr>
          <w:p w14:paraId="5550267C" w14:textId="77777777" w:rsidR="00BB0D83" w:rsidRPr="003F2FE0" w:rsidRDefault="00BB0D83" w:rsidP="00BB0D83">
            <w:pPr>
              <w:spacing w:after="160" w:line="278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W imieniu Wnioskodawcy potwierdzam, że:</w:t>
            </w:r>
            <w:r w:rsidRPr="003F2FE0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 </w:t>
            </w:r>
          </w:p>
          <w:p w14:paraId="7EE14679" w14:textId="7455B283" w:rsidR="00BB0D83" w:rsidRPr="003F2FE0" w:rsidRDefault="00BB0D83" w:rsidP="7BF1F5FB">
            <w:pPr>
              <w:numPr>
                <w:ilvl w:val="0"/>
                <w:numId w:val="38"/>
              </w:numPr>
              <w:spacing w:after="160" w:line="278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>Znajduje /NIE znajduje</w:t>
            </w:r>
            <w:r w:rsidR="003D7BF5"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>*</w:t>
            </w: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 xml:space="preserve"> się on pod kontrolą korporacyjną</w:t>
            </w:r>
            <w:r w:rsidR="00E7408C" w:rsidRPr="003F2FE0">
              <w:rPr>
                <w:rStyle w:val="Odwoanieprzypisudolnego"/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footnoteReference w:id="2"/>
            </w:r>
            <w:r w:rsidR="003D7BF5"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 xml:space="preserve"> </w:t>
            </w: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 xml:space="preserve">państwa niebędącego państwem członkowskim Unii Europejskiej lub niebędącego państwem </w:t>
            </w: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lastRenderedPageBreak/>
              <w:t>członkowskim Europejskiego Porozumienia o Wolnym Handlu (EFTA) będącym stroną umowy o Europejskim Obszarze Gospodarczym ani pod kontrolą korporacyjną podmiotu pochodzącego z tego państwa lub obywatela tego państwa.</w:t>
            </w:r>
          </w:p>
          <w:p w14:paraId="23599196" w14:textId="0E20BAF7" w:rsidR="00BB0D83" w:rsidRPr="003F2FE0" w:rsidRDefault="00BB0D83" w:rsidP="7BF1F5FB">
            <w:pPr>
              <w:numPr>
                <w:ilvl w:val="0"/>
                <w:numId w:val="39"/>
              </w:numPr>
              <w:spacing w:after="160" w:line="278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val="fr-BE"/>
              </w:rPr>
            </w:pP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val="fr-BE"/>
              </w:rPr>
              <w:t>Niniejsze oświadczenie jest prawdziwe i szczere</w:t>
            </w:r>
            <w:r w:rsidR="00AA3880"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val="fr-BE"/>
              </w:rPr>
              <w:t>,</w:t>
            </w: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val="fr-BE"/>
              </w:rPr>
              <w:t> </w:t>
            </w:r>
          </w:p>
          <w:p w14:paraId="3E32E442" w14:textId="77777777" w:rsidR="00BB0D83" w:rsidRPr="003F2FE0" w:rsidRDefault="00BB0D83" w:rsidP="7BF1F5FB">
            <w:pPr>
              <w:numPr>
                <w:ilvl w:val="0"/>
                <w:numId w:val="40"/>
              </w:numPr>
              <w:spacing w:after="160" w:line="278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>Informacje dotyczące własności i kontroli są dokładne i kompletne,</w:t>
            </w:r>
          </w:p>
          <w:p w14:paraId="416B9DBB" w14:textId="6F34C624" w:rsidR="00BB0D83" w:rsidRPr="003F2FE0" w:rsidRDefault="00BB0D83" w:rsidP="7BF1F5FB">
            <w:pPr>
              <w:numPr>
                <w:ilvl w:val="0"/>
                <w:numId w:val="41"/>
              </w:numPr>
              <w:spacing w:after="160" w:line="278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val="fr-BE"/>
              </w:rPr>
            </w:pP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val="fr-BE"/>
              </w:rPr>
              <w:t>Zgodnie z naszą najlepszą wiedzą, nie istnieją żadne inne ustalenia ani koordynacja między akcjonariuszami z niekwalifikujących się krajów, którzy wspólnie sprawowaliby kontrolę</w:t>
            </w:r>
            <w:r w:rsidR="00AA3880"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val="fr-BE"/>
              </w:rPr>
              <w:t>,</w:t>
            </w: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  <w:lang w:val="fr-BE"/>
              </w:rPr>
              <w:t> </w:t>
            </w:r>
          </w:p>
          <w:p w14:paraId="588EDC09" w14:textId="77777777" w:rsidR="00BB0D83" w:rsidRPr="003F2FE0" w:rsidRDefault="00BB0D83" w:rsidP="7BF1F5FB">
            <w:pPr>
              <w:numPr>
                <w:ilvl w:val="0"/>
                <w:numId w:val="42"/>
              </w:numPr>
              <w:spacing w:after="160" w:line="278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>Zgodnie z naszą najlepszą wiedzą, nie istnieją żadne inne powiązania finansowe lub handlowe z niekwalifikującymi się krajami lub niekwalifikującymi się podmiotami krajowymi przyznającymi kontrolę, </w:t>
            </w:r>
          </w:p>
          <w:p w14:paraId="7B9C1B95" w14:textId="48FAAFA9" w:rsidR="00BB0D83" w:rsidRPr="003F2FE0" w:rsidRDefault="00BB0D83" w:rsidP="7BF1F5FB">
            <w:pPr>
              <w:numPr>
                <w:ilvl w:val="0"/>
                <w:numId w:val="43"/>
              </w:numPr>
              <w:spacing w:after="160" w:line="278" w:lineRule="auto"/>
              <w:jc w:val="left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 xml:space="preserve">Zdajemy sobie sprawę, że fałszywe oświadczenia mogą prowadzić do odrzucenia wniosku/odstąpienia od przyznania </w:t>
            </w:r>
            <w:r w:rsidR="42CD4FF0"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 xml:space="preserve">grantu </w:t>
            </w: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 xml:space="preserve">i sankcji administracyjnych na mocy art. 137-148 </w:t>
            </w:r>
            <w:r w:rsidRPr="003F2FE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4"/>
                <w:szCs w:val="24"/>
              </w:rPr>
              <w:t xml:space="preserve">ROZPORZĄDZENIE PARLAMENTU EUROPEJSKIEGO I RADY (UE, </w:t>
            </w:r>
            <w:proofErr w:type="spellStart"/>
            <w:r w:rsidRPr="003F2FE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4"/>
                <w:szCs w:val="24"/>
              </w:rPr>
              <w:t>Euratom</w:t>
            </w:r>
            <w:proofErr w:type="spellEnd"/>
            <w:r w:rsidRPr="003F2FE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4"/>
                <w:szCs w:val="24"/>
              </w:rPr>
              <w:t xml:space="preserve">) 2024/2509 </w:t>
            </w: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 xml:space="preserve">z dnia 23 września 2024 r. </w:t>
            </w:r>
            <w:r w:rsidRPr="003F2FE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4"/>
                <w:szCs w:val="24"/>
              </w:rPr>
              <w:t>w sprawie zasad finansowych mających zastosowanie do budżetu ogólnego Unii</w:t>
            </w:r>
            <w:r w:rsidR="00AA3880" w:rsidRPr="003F2FE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4"/>
                <w:szCs w:val="24"/>
              </w:rPr>
              <w:t>,</w:t>
            </w:r>
          </w:p>
          <w:p w14:paraId="2EDB2CEC" w14:textId="09BF6606" w:rsidR="00BB0D83" w:rsidRPr="00BF3B02" w:rsidRDefault="00BB0D83" w:rsidP="7BF1F5FB">
            <w:pPr>
              <w:pStyle w:val="Akapitzlist"/>
              <w:numPr>
                <w:ilvl w:val="0"/>
                <w:numId w:val="43"/>
              </w:numPr>
              <w:spacing w:line="278" w:lineRule="auto"/>
              <w:rPr>
                <w:rFonts w:eastAsiaTheme="minorEastAsia"/>
                <w:color w:val="000000" w:themeColor="text1"/>
                <w:sz w:val="24"/>
                <w:szCs w:val="24"/>
                <w:lang w:val="pl-PL"/>
              </w:rPr>
            </w:pPr>
            <w:r w:rsidRPr="00BF3B02">
              <w:rPr>
                <w:rFonts w:eastAsiaTheme="minorEastAsia"/>
                <w:color w:val="000000" w:themeColor="text1"/>
                <w:sz w:val="24"/>
                <w:szCs w:val="24"/>
                <w:lang w:val="pl-PL"/>
              </w:rPr>
              <w:t>Nastąpiła/ NIE nastąpiła</w:t>
            </w:r>
            <w:r w:rsidR="00E7408C" w:rsidRPr="00BF3B02">
              <w:rPr>
                <w:rFonts w:eastAsiaTheme="minorEastAsia"/>
                <w:color w:val="000000" w:themeColor="text1"/>
                <w:sz w:val="24"/>
                <w:szCs w:val="24"/>
                <w:lang w:val="pl-PL"/>
              </w:rPr>
              <w:t>*</w:t>
            </w:r>
            <w:r w:rsidRPr="00BF3B02">
              <w:rPr>
                <w:rFonts w:eastAsiaTheme="minorEastAsia"/>
                <w:color w:val="000000" w:themeColor="text1"/>
                <w:sz w:val="24"/>
                <w:szCs w:val="24"/>
                <w:lang w:val="pl-PL"/>
              </w:rPr>
              <w:t xml:space="preserve"> żadna zmiana w sytuacji własnościowej i kontrolnej w porównaniu z ostatnią procedurą deklaracji/oceny przeprowadzoną przez służby UE</w:t>
            </w:r>
            <w:r w:rsidR="00AA3880" w:rsidRPr="00BF3B02">
              <w:rPr>
                <w:rFonts w:eastAsiaTheme="minorEastAsia"/>
                <w:color w:val="000000" w:themeColor="text1"/>
                <w:sz w:val="24"/>
                <w:szCs w:val="24"/>
                <w:lang w:val="pl-PL"/>
              </w:rPr>
              <w:t>.</w:t>
            </w:r>
          </w:p>
          <w:p w14:paraId="0CEFCCC8" w14:textId="230BCC1D" w:rsidR="00CC711B" w:rsidRPr="003F2FE0" w:rsidRDefault="00BB0D83" w:rsidP="7BF1F5FB">
            <w:pPr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>*</w:t>
            </w:r>
            <w:r w:rsidR="00E7408C" w:rsidRPr="003F2FE0"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  <w:t>Niepotrzebne skreślić.</w:t>
            </w:r>
          </w:p>
        </w:tc>
      </w:tr>
      <w:tr w:rsidR="00D806BF" w:rsidRPr="003F2FE0" w14:paraId="6EFF86ED" w14:textId="45548CDF" w:rsidTr="57047181">
        <w:trPr>
          <w:trHeight w:val="396"/>
        </w:trPr>
        <w:tc>
          <w:tcPr>
            <w:tcW w:w="4515" w:type="dxa"/>
            <w:gridSpan w:val="3"/>
            <w:shd w:val="clear" w:color="auto" w:fill="D9D9D9" w:themeFill="background1" w:themeFillShade="D9"/>
          </w:tcPr>
          <w:p w14:paraId="0D28BDA1" w14:textId="0D8357D4" w:rsidR="004A0C75" w:rsidRPr="003F2FE0" w:rsidRDefault="00F17177" w:rsidP="00F17177">
            <w:pPr>
              <w:spacing w:before="120" w:after="120"/>
              <w:jc w:val="right"/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</w:rPr>
              <w:lastRenderedPageBreak/>
              <w:t>Ostatnia deklaracja/ocena</w:t>
            </w:r>
            <w:r w:rsidR="004A0C75"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515" w:type="dxa"/>
            <w:gridSpan w:val="3"/>
          </w:tcPr>
          <w:p w14:paraId="57AD12C3" w14:textId="335FCF05" w:rsidR="004A0C75" w:rsidRPr="003F2FE0" w:rsidRDefault="004A0C75" w:rsidP="007556F5">
            <w:pPr>
              <w:spacing w:before="120" w:after="120"/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  <w:highlight w:val="lightGray"/>
              </w:rPr>
              <w:t>[</w:t>
            </w:r>
            <w:proofErr w:type="spellStart"/>
            <w:r w:rsidR="00A11A3B"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  <w:highlight w:val="lightGray"/>
              </w:rPr>
              <w:t>dd</w:t>
            </w:r>
            <w:proofErr w:type="spellEnd"/>
            <w:r w:rsidR="00A11A3B"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  <w:highlight w:val="lightGray"/>
              </w:rPr>
              <w:t>/</w:t>
            </w:r>
            <w:r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  <w:highlight w:val="lightGray"/>
              </w:rPr>
              <w:t>mm/</w:t>
            </w:r>
            <w:proofErr w:type="spellStart"/>
            <w:r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  <w:highlight w:val="lightGray"/>
              </w:rPr>
              <w:t>rrrr</w:t>
            </w:r>
            <w:proofErr w:type="spellEnd"/>
            <w:r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  <w:highlight w:val="lightGray"/>
              </w:rPr>
              <w:t xml:space="preserve"> (data </w:t>
            </w:r>
            <w:r w:rsidR="00F17177"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  <w:highlight w:val="lightGray"/>
              </w:rPr>
              <w:t xml:space="preserve">żądania </w:t>
            </w:r>
            <w:r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  <w:highlight w:val="lightGray"/>
              </w:rPr>
              <w:t xml:space="preserve">dokumentów potwierdzających </w:t>
            </w:r>
            <w:r w:rsidR="00F17177"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  <w:highlight w:val="lightGray"/>
              </w:rPr>
              <w:t xml:space="preserve">przez </w:t>
            </w:r>
            <w:r w:rsidR="007556F5"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  <w:highlight w:val="lightGray"/>
              </w:rPr>
              <w:t>służby UE</w:t>
            </w:r>
            <w:r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  <w:highlight w:val="lightGray"/>
              </w:rPr>
              <w:t>)]</w:t>
            </w:r>
          </w:p>
        </w:tc>
      </w:tr>
      <w:tr w:rsidR="00D806BF" w:rsidRPr="003F2FE0" w14:paraId="2631F053" w14:textId="77777777" w:rsidTr="57047181">
        <w:trPr>
          <w:trHeight w:val="396"/>
        </w:trPr>
        <w:tc>
          <w:tcPr>
            <w:tcW w:w="4515" w:type="dxa"/>
            <w:gridSpan w:val="3"/>
            <w:shd w:val="clear" w:color="auto" w:fill="D9D9D9" w:themeFill="background1" w:themeFillShade="D9"/>
          </w:tcPr>
          <w:p w14:paraId="040F1631" w14:textId="40DD0163" w:rsidR="004A0C75" w:rsidRPr="003F2FE0" w:rsidRDefault="00A11A3B" w:rsidP="00F92CDE">
            <w:pPr>
              <w:spacing w:before="120" w:after="120"/>
              <w:jc w:val="right"/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</w:rPr>
              <w:lastRenderedPageBreak/>
              <w:t>Tytuł</w:t>
            </w:r>
            <w:r w:rsidR="007556F5"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</w:rPr>
              <w:t xml:space="preserve"> i </w:t>
            </w:r>
            <w:r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</w:rPr>
              <w:t>nazwa skrócona</w:t>
            </w:r>
            <w:r w:rsidR="007556F5"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A0C75" w:rsidRPr="003F2FE0"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</w:rPr>
              <w:t>projektu:</w:t>
            </w:r>
          </w:p>
        </w:tc>
        <w:tc>
          <w:tcPr>
            <w:tcW w:w="4515" w:type="dxa"/>
            <w:gridSpan w:val="3"/>
          </w:tcPr>
          <w:p w14:paraId="51D2FC9D" w14:textId="2B8F9DF6" w:rsidR="004A0C75" w:rsidRPr="003F2FE0" w:rsidRDefault="004A0C75" w:rsidP="004A0C75">
            <w:pPr>
              <w:spacing w:before="120" w:after="120"/>
              <w:rPr>
                <w:rFonts w:asciiTheme="minorHAnsi" w:eastAsia="Calibr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>[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highlight w:val="lightGray"/>
              </w:rPr>
              <w:t>tytuł projektu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 xml:space="preserve">] </w:t>
            </w:r>
            <w:r w:rsidRPr="003F2FE0">
              <w:rPr>
                <w:rFonts w:asciiTheme="minorHAnsi" w:hAnsiTheme="minorHAnsi" w:cstheme="minorHAnsi"/>
                <w:bCs/>
                <w:color w:val="000000" w:themeColor="text1"/>
                <w:kern w:val="32"/>
                <w:sz w:val="24"/>
                <w:szCs w:val="24"/>
                <w:lang w:eastAsia="en-GB"/>
              </w:rPr>
              <w:t xml:space="preserve">- 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>[</w:t>
            </w:r>
            <w:r w:rsidR="00A11A3B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>nazwa skrócona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>]</w:t>
            </w:r>
          </w:p>
        </w:tc>
      </w:tr>
      <w:tr w:rsidR="00D806BF" w:rsidRPr="003F2FE0" w14:paraId="649B68DF" w14:textId="77777777" w:rsidTr="57047181">
        <w:trPr>
          <w:trHeight w:val="396"/>
        </w:trPr>
        <w:tc>
          <w:tcPr>
            <w:tcW w:w="9030" w:type="dxa"/>
            <w:gridSpan w:val="6"/>
            <w:shd w:val="clear" w:color="auto" w:fill="D9D9D9" w:themeFill="background1" w:themeFillShade="D9"/>
          </w:tcPr>
          <w:p w14:paraId="4FC8C787" w14:textId="35FEA7B8" w:rsidR="001B6FC3" w:rsidRPr="003F2FE0" w:rsidRDefault="001B6FC3" w:rsidP="00CC711B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b/>
                <w:bCs/>
                <w:caps/>
                <w:color w:val="000000" w:themeColor="text1"/>
                <w:sz w:val="24"/>
                <w:szCs w:val="24"/>
              </w:rPr>
              <w:t>Podpis osoby upoważnionej</w:t>
            </w:r>
          </w:p>
        </w:tc>
      </w:tr>
      <w:tr w:rsidR="00D806BF" w:rsidRPr="003F2FE0" w14:paraId="079B3949" w14:textId="43FCEFC5" w:rsidTr="57047181">
        <w:trPr>
          <w:trHeight w:val="396"/>
        </w:trPr>
        <w:tc>
          <w:tcPr>
            <w:tcW w:w="4515" w:type="dxa"/>
            <w:gridSpan w:val="3"/>
            <w:shd w:val="clear" w:color="auto" w:fill="D9D9D9" w:themeFill="background1" w:themeFillShade="D9"/>
          </w:tcPr>
          <w:p w14:paraId="7977E50E" w14:textId="1F93B0C4" w:rsidR="001B6FC3" w:rsidRPr="003F2FE0" w:rsidRDefault="001B6FC3" w:rsidP="00CC711B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  <w:szCs w:val="24"/>
              </w:rPr>
              <w:t>Nazwa i funkcja</w:t>
            </w:r>
            <w:r w:rsidR="00A11A3B" w:rsidRPr="003F2FE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  <w:szCs w:val="24"/>
              </w:rPr>
              <w:t xml:space="preserve"> oraz imię i nazwisko</w:t>
            </w:r>
            <w:r w:rsidRPr="003F2FE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515" w:type="dxa"/>
            <w:gridSpan w:val="3"/>
          </w:tcPr>
          <w:p w14:paraId="59874091" w14:textId="6A72468B" w:rsidR="001B6FC3" w:rsidRPr="003F2FE0" w:rsidRDefault="001B6FC3" w:rsidP="00CC711B">
            <w:pPr>
              <w:spacing w:before="120" w:after="120"/>
              <w:rPr>
                <w:rFonts w:asciiTheme="minorHAnsi" w:eastAsia="Calibr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highlight w:val="lightGray"/>
              </w:rPr>
              <w:t>[nazwa], [funkcja]</w:t>
            </w:r>
            <w:r w:rsidR="00A11A3B"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highlight w:val="lightGray"/>
              </w:rPr>
              <w:t xml:space="preserve"> , [imię i nazwisko]</w:t>
            </w:r>
          </w:p>
        </w:tc>
      </w:tr>
      <w:tr w:rsidR="00D806BF" w:rsidRPr="003F2FE0" w14:paraId="658D5F0C" w14:textId="79F1941F" w:rsidTr="57047181">
        <w:trPr>
          <w:trHeight w:val="396"/>
        </w:trPr>
        <w:tc>
          <w:tcPr>
            <w:tcW w:w="4515" w:type="dxa"/>
            <w:gridSpan w:val="3"/>
            <w:shd w:val="clear" w:color="auto" w:fill="D9D9D9" w:themeFill="background1" w:themeFillShade="D9"/>
          </w:tcPr>
          <w:p w14:paraId="2C6CD0A7" w14:textId="3019459A" w:rsidR="001B6FC3" w:rsidRPr="003F2FE0" w:rsidRDefault="001B6FC3" w:rsidP="00CC711B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  <w:szCs w:val="24"/>
              </w:rPr>
              <w:t>Data podpisania:</w:t>
            </w:r>
          </w:p>
        </w:tc>
        <w:tc>
          <w:tcPr>
            <w:tcW w:w="4515" w:type="dxa"/>
            <w:gridSpan w:val="3"/>
          </w:tcPr>
          <w:p w14:paraId="43CC523D" w14:textId="236443F0" w:rsidR="001B6FC3" w:rsidRPr="003F2FE0" w:rsidRDefault="001B6FC3" w:rsidP="00CC711B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>[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highlight w:val="lightGray"/>
              </w:rPr>
              <w:t>data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>]</w:t>
            </w:r>
          </w:p>
        </w:tc>
      </w:tr>
      <w:tr w:rsidR="003F2FE0" w:rsidRPr="003F2FE0" w14:paraId="0504B214" w14:textId="77777777" w:rsidTr="57047181">
        <w:trPr>
          <w:trHeight w:val="1303"/>
        </w:trPr>
        <w:tc>
          <w:tcPr>
            <w:tcW w:w="4515" w:type="dxa"/>
            <w:gridSpan w:val="3"/>
            <w:shd w:val="clear" w:color="auto" w:fill="D9D9D9" w:themeFill="background1" w:themeFillShade="D9"/>
          </w:tcPr>
          <w:p w14:paraId="03020627" w14:textId="0603C07A" w:rsidR="001B6FC3" w:rsidRPr="003F2FE0" w:rsidRDefault="001B6FC3" w:rsidP="001B6FC3">
            <w:pPr>
              <w:spacing w:before="120" w:after="120"/>
              <w:ind w:right="6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4"/>
                <w:szCs w:val="24"/>
              </w:rPr>
              <w:t>Podpis:</w:t>
            </w:r>
          </w:p>
        </w:tc>
        <w:tc>
          <w:tcPr>
            <w:tcW w:w="4515" w:type="dxa"/>
            <w:gridSpan w:val="3"/>
          </w:tcPr>
          <w:p w14:paraId="7FB2AF86" w14:textId="43778A8A" w:rsidR="001B6FC3" w:rsidRPr="003F2FE0" w:rsidRDefault="001B6FC3" w:rsidP="00CC711B">
            <w:pPr>
              <w:spacing w:before="120" w:after="120"/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</w:pP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>[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  <w:highlight w:val="lightGray"/>
              </w:rPr>
              <w:t>podpis</w:t>
            </w:r>
            <w:r w:rsidRPr="003F2FE0">
              <w:rPr>
                <w:rFonts w:asciiTheme="minorHAnsi" w:eastAsia="Calibri" w:hAnsiTheme="minorHAnsi" w:cstheme="minorHAnsi"/>
                <w:color w:val="000000" w:themeColor="text1"/>
                <w:sz w:val="24"/>
                <w:szCs w:val="24"/>
              </w:rPr>
              <w:t>]</w:t>
            </w:r>
          </w:p>
        </w:tc>
      </w:tr>
    </w:tbl>
    <w:p w14:paraId="54E7E0DD" w14:textId="7C24664E" w:rsidR="00075832" w:rsidRPr="003F2FE0" w:rsidRDefault="00075832" w:rsidP="00A11A3B">
      <w:pPr>
        <w:spacing w:after="160" w:line="259" w:lineRule="auto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075832" w:rsidRPr="003F2FE0" w:rsidSect="007A0CC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60" w:right="1701" w:bottom="1021" w:left="1588" w:header="993" w:footer="107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631A2" w14:textId="77777777" w:rsidR="006877D0" w:rsidRPr="0074273D" w:rsidRDefault="006877D0" w:rsidP="00F956EE">
      <w:pPr>
        <w:spacing w:after="0"/>
      </w:pPr>
      <w:r w:rsidRPr="0074273D">
        <w:separator/>
      </w:r>
    </w:p>
  </w:endnote>
  <w:endnote w:type="continuationSeparator" w:id="0">
    <w:p w14:paraId="6C590102" w14:textId="77777777" w:rsidR="006877D0" w:rsidRPr="0074273D" w:rsidRDefault="006877D0" w:rsidP="00F956EE">
      <w:pPr>
        <w:spacing w:after="0"/>
      </w:pPr>
      <w:r w:rsidRPr="0074273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Sans-Demi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453E4" w14:textId="77777777" w:rsidR="004C233D" w:rsidRPr="0074273D" w:rsidRDefault="004C233D">
    <w:pPr>
      <w:pStyle w:val="FooterLine"/>
      <w:jc w:val="center"/>
    </w:pPr>
    <w:r w:rsidRPr="0074273D">
      <w:fldChar w:fldCharType="begin"/>
    </w:r>
    <w:r w:rsidRPr="0074273D">
      <w:instrText>PAGE   \* MERGEFORMAT</w:instrText>
    </w:r>
    <w:r w:rsidRPr="0074273D">
      <w:fldChar w:fldCharType="separate"/>
    </w:r>
    <w:r w:rsidRPr="0074273D">
      <w:t>6</w:t>
    </w:r>
    <w:r w:rsidRPr="0074273D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139796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56A65267" w14:textId="3BA9C908" w:rsidR="004C233D" w:rsidRPr="00BF3B02" w:rsidRDefault="004C233D">
        <w:pPr>
          <w:pStyle w:val="Stopka"/>
          <w:jc w:val="right"/>
          <w:rPr>
            <w:color w:val="auto"/>
          </w:rPr>
        </w:pPr>
        <w:r w:rsidRPr="00BF3B02">
          <w:rPr>
            <w:color w:val="auto"/>
          </w:rPr>
          <w:fldChar w:fldCharType="begin"/>
        </w:r>
        <w:r w:rsidRPr="00BF3B02">
          <w:rPr>
            <w:color w:val="auto"/>
          </w:rPr>
          <w:instrText xml:space="preserve"> PAGE   \* MERGEFORMAT </w:instrText>
        </w:r>
        <w:r w:rsidRPr="00BF3B02">
          <w:rPr>
            <w:color w:val="auto"/>
          </w:rPr>
          <w:fldChar w:fldCharType="separate"/>
        </w:r>
        <w:r w:rsidR="00B51870" w:rsidRPr="00BF3B02">
          <w:rPr>
            <w:color w:val="auto"/>
          </w:rPr>
          <w:t>4</w:t>
        </w:r>
        <w:r w:rsidRPr="00BF3B02">
          <w:rPr>
            <w:color w:val="auto"/>
          </w:rPr>
          <w:fldChar w:fldCharType="end"/>
        </w:r>
      </w:p>
    </w:sdtContent>
  </w:sdt>
  <w:p w14:paraId="6CF51B53" w14:textId="7E49CDDB" w:rsidR="004C233D" w:rsidRPr="0074273D" w:rsidRDefault="004E1461">
    <w:pPr>
      <w:pStyle w:val="FooterLine"/>
      <w:jc w:val="center"/>
    </w:pPr>
    <w:r>
      <w:rPr>
        <w:noProof/>
      </w:rPr>
      <w:drawing>
        <wp:inline distT="0" distB="0" distL="0" distR="0" wp14:anchorId="706B4F8E" wp14:editId="0D976B02">
          <wp:extent cx="5471795" cy="653415"/>
          <wp:effectExtent l="0" t="0" r="0" b="0"/>
          <wp:docPr id="843531373" name="Obraz 4" descr="Logotypy Programu Wsparcia Finansowego Stron Trzecich w Pols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3531373" name="Obraz 4" descr="Logotypy Programu Wsparcia Finansowego Stron Trzecich w Pols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1795" cy="653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EC Standard Footer "/>
      <w:tag w:val="SVoGAZ38gakDmzcHmLly90-Uz5BECj2qQF70SGAMzDdI0"/>
      <w:id w:val="2146698394"/>
      <w:showingPlcHdr/>
    </w:sdtPr>
    <w:sdtContent>
      <w:p w14:paraId="72893ECB" w14:textId="77777777" w:rsidR="004C233D" w:rsidRPr="0074273D" w:rsidRDefault="004C233D">
        <w:pPr>
          <w:pStyle w:val="Stopka"/>
          <w:rPr>
            <w:sz w:val="24"/>
          </w:rPr>
        </w:pPr>
        <w:r w:rsidRPr="0074273D">
          <w:t xml:space="preserve">   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5F3EB" w14:textId="77777777" w:rsidR="006877D0" w:rsidRPr="0074273D" w:rsidRDefault="006877D0" w:rsidP="00F956EE">
      <w:pPr>
        <w:spacing w:after="0"/>
      </w:pPr>
      <w:r w:rsidRPr="0074273D">
        <w:separator/>
      </w:r>
    </w:p>
  </w:footnote>
  <w:footnote w:type="continuationSeparator" w:id="0">
    <w:p w14:paraId="4F6BD903" w14:textId="77777777" w:rsidR="006877D0" w:rsidRPr="0074273D" w:rsidRDefault="006877D0" w:rsidP="00F956EE">
      <w:pPr>
        <w:spacing w:after="0"/>
      </w:pPr>
      <w:r w:rsidRPr="0074273D">
        <w:continuationSeparator/>
      </w:r>
    </w:p>
  </w:footnote>
  <w:footnote w:id="1">
    <w:p w14:paraId="6DF73C79" w14:textId="278482BA" w:rsidR="00AA3880" w:rsidRPr="0074273D" w:rsidRDefault="00AA3880">
      <w:pPr>
        <w:pStyle w:val="Tekstprzypisudolnego"/>
      </w:pPr>
      <w:r w:rsidRPr="0074273D">
        <w:rPr>
          <w:rStyle w:val="Odwoanieprzypisudolnego"/>
        </w:rPr>
        <w:footnoteRef/>
      </w:r>
      <w:r w:rsidR="0074273D" w:rsidRPr="0074273D">
        <w:t xml:space="preserve"> https://ec.europa.eu/info/funding-tenders/opportunities/portal/screen/how-to-participate/participant-register-search</w:t>
      </w:r>
    </w:p>
  </w:footnote>
  <w:footnote w:id="2">
    <w:p w14:paraId="05BAEDC4" w14:textId="77777777" w:rsidR="00E7408C" w:rsidRPr="0074273D" w:rsidRDefault="00E7408C" w:rsidP="00E7408C">
      <w:pPr>
        <w:rPr>
          <w:rFonts w:asciiTheme="majorHAnsi" w:hAnsiTheme="majorHAnsi" w:cstheme="majorHAnsi"/>
          <w:sz w:val="16"/>
          <w:szCs w:val="16"/>
        </w:rPr>
      </w:pPr>
      <w:r w:rsidRPr="0074273D">
        <w:rPr>
          <w:rStyle w:val="Odwoanieprzypisudolnego"/>
        </w:rPr>
        <w:footnoteRef/>
      </w:r>
      <w:r w:rsidRPr="0074273D">
        <w:t xml:space="preserve"> </w:t>
      </w:r>
      <w:r w:rsidRPr="0074273D">
        <w:rPr>
          <w:rFonts w:asciiTheme="majorHAnsi" w:hAnsiTheme="majorHAnsi" w:cstheme="majorHAnsi"/>
          <w:sz w:val="16"/>
          <w:szCs w:val="16"/>
        </w:rPr>
        <w:t>Za kontrolę korporacyjną uznaje się w szczególności wszelkie formy bezpośredniego lub pośredniego uzyskania przez państwo lub inny podmiot uprawnień, które osobno albo łącznie, przy uwzględnieniu wszystkich okoliczności prawnych i faktycznych, umożliwiają wywieranie decydującego wpływu na przedsiębiorcę:</w:t>
      </w:r>
    </w:p>
    <w:p w14:paraId="6F40302C" w14:textId="77777777" w:rsidR="00E7408C" w:rsidRPr="0074273D" w:rsidRDefault="00E7408C" w:rsidP="00E7408C">
      <w:pPr>
        <w:spacing w:after="160"/>
        <w:rPr>
          <w:rFonts w:asciiTheme="majorHAnsi" w:hAnsiTheme="majorHAnsi" w:cstheme="majorHAnsi"/>
          <w:sz w:val="16"/>
          <w:szCs w:val="16"/>
        </w:rPr>
      </w:pPr>
      <w:r w:rsidRPr="0074273D">
        <w:rPr>
          <w:rFonts w:asciiTheme="majorHAnsi" w:hAnsiTheme="majorHAnsi" w:cstheme="majorHAnsi"/>
          <w:sz w:val="16"/>
          <w:szCs w:val="16"/>
        </w:rPr>
        <w:t>1) dysponowania bezpośrednio lub pośrednio większością głosów na zgromadzeniu wspólników albo na walnym zgromadzeniu, także jako zastawnik albo użytkownik, bądź w zarządzie innego podmiotu (podmiotu zależnego), także na podstawie porozumień z innymi osobami;</w:t>
      </w:r>
    </w:p>
    <w:p w14:paraId="0C84FC20" w14:textId="77777777" w:rsidR="00E7408C" w:rsidRPr="0074273D" w:rsidRDefault="00E7408C" w:rsidP="00E7408C">
      <w:pPr>
        <w:spacing w:after="160" w:line="278" w:lineRule="auto"/>
        <w:rPr>
          <w:rFonts w:asciiTheme="majorHAnsi" w:hAnsiTheme="majorHAnsi" w:cstheme="majorHAnsi"/>
          <w:sz w:val="16"/>
          <w:szCs w:val="16"/>
        </w:rPr>
      </w:pPr>
      <w:r w:rsidRPr="0074273D">
        <w:rPr>
          <w:rFonts w:asciiTheme="majorHAnsi" w:hAnsiTheme="majorHAnsi" w:cstheme="majorHAnsi"/>
          <w:sz w:val="16"/>
          <w:szCs w:val="16"/>
        </w:rPr>
        <w:t>2) uprawnienia do powoływania lub odwoływania większości członków zarządu lub rady nadzorczej innego podmiotu (podmiotu zależnego), także na podstawie porozumień z innymi osobami;</w:t>
      </w:r>
    </w:p>
    <w:p w14:paraId="64C92014" w14:textId="77777777" w:rsidR="00E7408C" w:rsidRPr="0074273D" w:rsidRDefault="00E7408C" w:rsidP="00E7408C">
      <w:pPr>
        <w:spacing w:after="160" w:line="278" w:lineRule="auto"/>
        <w:rPr>
          <w:rFonts w:asciiTheme="majorHAnsi" w:hAnsiTheme="majorHAnsi" w:cstheme="majorHAnsi"/>
          <w:sz w:val="16"/>
          <w:szCs w:val="16"/>
        </w:rPr>
      </w:pPr>
      <w:r w:rsidRPr="0074273D">
        <w:rPr>
          <w:rFonts w:asciiTheme="majorHAnsi" w:hAnsiTheme="majorHAnsi" w:cstheme="majorHAnsi"/>
          <w:sz w:val="16"/>
          <w:szCs w:val="16"/>
        </w:rPr>
        <w:t>3) gdy członkowie zarządu lub rady nadzorczej tego przedsiębiorcy stanowią więcej niż połowę członków zarządu innego podmiotu (podmiotu zależnego).</w:t>
      </w:r>
    </w:p>
    <w:p w14:paraId="12E091E9" w14:textId="77777777" w:rsidR="00E7408C" w:rsidRPr="0074273D" w:rsidRDefault="00E7408C" w:rsidP="00E7408C">
      <w:pPr>
        <w:spacing w:after="160" w:line="278" w:lineRule="auto"/>
        <w:rPr>
          <w:rFonts w:asciiTheme="majorHAnsi" w:hAnsiTheme="majorHAnsi" w:cstheme="majorHAnsi"/>
          <w:sz w:val="16"/>
          <w:szCs w:val="16"/>
        </w:rPr>
      </w:pPr>
      <w:r w:rsidRPr="0074273D">
        <w:rPr>
          <w:rFonts w:asciiTheme="majorHAnsi" w:hAnsiTheme="majorHAnsi" w:cstheme="majorHAnsi"/>
          <w:sz w:val="16"/>
          <w:szCs w:val="16"/>
        </w:rPr>
        <w:t>4) dysponowania bezpośrednio lub pośrednio większością głosów w spółce osobowej zależnej albo na walnym zgromadzeniu spółdzielni zależnej, także na podstawie porozumień z innymi osobami;</w:t>
      </w:r>
    </w:p>
    <w:p w14:paraId="4C4A47AC" w14:textId="77777777" w:rsidR="00E7408C" w:rsidRPr="0074273D" w:rsidRDefault="00E7408C" w:rsidP="00E7408C">
      <w:pPr>
        <w:spacing w:after="160" w:line="278" w:lineRule="auto"/>
        <w:rPr>
          <w:rFonts w:asciiTheme="majorHAnsi" w:hAnsiTheme="majorHAnsi" w:cstheme="majorHAnsi"/>
          <w:sz w:val="16"/>
          <w:szCs w:val="16"/>
        </w:rPr>
      </w:pPr>
      <w:r w:rsidRPr="0074273D">
        <w:rPr>
          <w:rFonts w:asciiTheme="majorHAnsi" w:hAnsiTheme="majorHAnsi" w:cstheme="majorHAnsi"/>
          <w:sz w:val="16"/>
          <w:szCs w:val="16"/>
        </w:rPr>
        <w:t>5) dysponowania prawem do całości albo do części mienia innego podmiotu (podmiotu zależnego);</w:t>
      </w:r>
    </w:p>
    <w:p w14:paraId="58AC7BE2" w14:textId="77777777" w:rsidR="00E7408C" w:rsidRPr="0074273D" w:rsidRDefault="00E7408C" w:rsidP="00E7408C">
      <w:pPr>
        <w:spacing w:after="160" w:line="278" w:lineRule="auto"/>
        <w:rPr>
          <w:rFonts w:asciiTheme="majorHAnsi" w:hAnsiTheme="majorHAnsi" w:cstheme="majorHAnsi"/>
          <w:sz w:val="16"/>
          <w:szCs w:val="16"/>
        </w:rPr>
      </w:pPr>
      <w:r w:rsidRPr="0074273D">
        <w:rPr>
          <w:rFonts w:asciiTheme="majorHAnsi" w:hAnsiTheme="majorHAnsi" w:cstheme="majorHAnsi"/>
          <w:sz w:val="16"/>
          <w:szCs w:val="16"/>
        </w:rPr>
        <w:t>6) umów przewidujących zarządzanie innym podmiotem (podmiotem zależnym) lub przekazywanie zysku przez taki podmiot.</w:t>
      </w:r>
    </w:p>
    <w:p w14:paraId="4D7CC689" w14:textId="6C19643E" w:rsidR="00E7408C" w:rsidRPr="00E7408C" w:rsidRDefault="00E7408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A0585" w14:textId="45E8E8E3" w:rsidR="00D806BF" w:rsidRDefault="004E1461">
    <w:pPr>
      <w:pStyle w:val="Nagwek"/>
    </w:pPr>
    <w:r>
      <w:rPr>
        <w:noProof/>
      </w:rPr>
      <w:drawing>
        <wp:inline distT="0" distB="0" distL="0" distR="0" wp14:anchorId="62C95CE4" wp14:editId="28A3D5B9">
          <wp:extent cx="1079500" cy="438150"/>
          <wp:effectExtent l="0" t="0" r="6350" b="0"/>
          <wp:docPr id="1458226450" name="Obraz 3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entrum Projektów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BCBC6" w14:textId="77777777" w:rsidR="004C233D" w:rsidRPr="0074273D" w:rsidRDefault="004C233D">
    <w:pPr>
      <w:pStyle w:val="Nagwek"/>
    </w:pPr>
    <w:r w:rsidRPr="0074273D">
      <w:t>Załącznik 6 do formularza zgłoszeniowego</w:t>
    </w:r>
  </w:p>
  <w:p w14:paraId="19E55D46" w14:textId="77777777" w:rsidR="004C233D" w:rsidRPr="0074273D" w:rsidRDefault="004C23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221A3"/>
    <w:multiLevelType w:val="hybridMultilevel"/>
    <w:tmpl w:val="12640028"/>
    <w:lvl w:ilvl="0" w:tplc="522E0D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9116E"/>
    <w:multiLevelType w:val="hybridMultilevel"/>
    <w:tmpl w:val="ABA8E616"/>
    <w:lvl w:ilvl="0" w:tplc="A008D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039B5"/>
    <w:multiLevelType w:val="hybridMultilevel"/>
    <w:tmpl w:val="FE9C5148"/>
    <w:lvl w:ilvl="0" w:tplc="265AB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E1AE9"/>
    <w:multiLevelType w:val="hybridMultilevel"/>
    <w:tmpl w:val="33300A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08DC7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i w:val="0"/>
        <w:sz w:val="16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878D2"/>
    <w:multiLevelType w:val="hybridMultilevel"/>
    <w:tmpl w:val="0680B644"/>
    <w:lvl w:ilvl="0" w:tplc="86840E1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E670E"/>
    <w:multiLevelType w:val="hybridMultilevel"/>
    <w:tmpl w:val="70669C50"/>
    <w:lvl w:ilvl="0" w:tplc="A008DC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43219E4">
      <w:start w:val="1"/>
      <w:numFmt w:val="lowerLetter"/>
      <w:lvlText w:val="(%3)"/>
      <w:lvlJc w:val="left"/>
      <w:pPr>
        <w:ind w:left="198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BB6CA4"/>
    <w:multiLevelType w:val="multilevel"/>
    <w:tmpl w:val="4978D7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40120C"/>
    <w:multiLevelType w:val="hybridMultilevel"/>
    <w:tmpl w:val="D904F712"/>
    <w:lvl w:ilvl="0" w:tplc="30C68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02621"/>
    <w:multiLevelType w:val="multilevel"/>
    <w:tmpl w:val="F580B3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DF3008"/>
    <w:multiLevelType w:val="hybridMultilevel"/>
    <w:tmpl w:val="D83ABA38"/>
    <w:lvl w:ilvl="0" w:tplc="08090011">
      <w:start w:val="1"/>
      <w:numFmt w:val="decimal"/>
      <w:lvlText w:val="%1)"/>
      <w:lvlJc w:val="left"/>
      <w:pPr>
        <w:ind w:left="-108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0" w15:restartNumberingAfterBreak="0">
    <w:nsid w:val="22055387"/>
    <w:multiLevelType w:val="hybridMultilevel"/>
    <w:tmpl w:val="781E953C"/>
    <w:lvl w:ilvl="0" w:tplc="943C6BC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14F7D"/>
    <w:multiLevelType w:val="hybridMultilevel"/>
    <w:tmpl w:val="4F027184"/>
    <w:lvl w:ilvl="0" w:tplc="76200D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D35CA"/>
    <w:multiLevelType w:val="hybridMultilevel"/>
    <w:tmpl w:val="8060778E"/>
    <w:lvl w:ilvl="0" w:tplc="08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F6A83"/>
    <w:multiLevelType w:val="multilevel"/>
    <w:tmpl w:val="D812C9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3975E3"/>
    <w:multiLevelType w:val="hybridMultilevel"/>
    <w:tmpl w:val="D83ABA38"/>
    <w:lvl w:ilvl="0" w:tplc="08090011">
      <w:start w:val="1"/>
      <w:numFmt w:val="decimal"/>
      <w:lvlText w:val="%1)"/>
      <w:lvlJc w:val="left"/>
      <w:pPr>
        <w:ind w:left="-108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5" w15:restartNumberingAfterBreak="0">
    <w:nsid w:val="32DC699F"/>
    <w:multiLevelType w:val="hybridMultilevel"/>
    <w:tmpl w:val="184C9AAE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53D268E"/>
    <w:multiLevelType w:val="hybridMultilevel"/>
    <w:tmpl w:val="62189944"/>
    <w:lvl w:ilvl="0" w:tplc="4D2E57B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8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09019C"/>
    <w:multiLevelType w:val="hybridMultilevel"/>
    <w:tmpl w:val="DD582224"/>
    <w:lvl w:ilvl="0" w:tplc="0B98424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45894"/>
    <w:multiLevelType w:val="hybridMultilevel"/>
    <w:tmpl w:val="4128307E"/>
    <w:lvl w:ilvl="0" w:tplc="080C0011">
      <w:start w:val="1"/>
      <w:numFmt w:val="decimal"/>
      <w:lvlText w:val="%1)"/>
      <w:lvlJc w:val="left"/>
      <w:pPr>
        <w:ind w:left="-108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9" w15:restartNumberingAfterBreak="0">
    <w:nsid w:val="463221A1"/>
    <w:multiLevelType w:val="hybridMultilevel"/>
    <w:tmpl w:val="C1825470"/>
    <w:lvl w:ilvl="0" w:tplc="A008DC7C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80C0005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80C0005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80C0005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0" w15:restartNumberingAfterBreak="0">
    <w:nsid w:val="47555886"/>
    <w:multiLevelType w:val="hybridMultilevel"/>
    <w:tmpl w:val="C17099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24C6155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  <w:strike w:val="0"/>
        <w:dstrike w:val="0"/>
        <w:color w:val="auto"/>
        <w:sz w:val="24"/>
        <w:u w:val="none"/>
        <w:effect w:val="none"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7359C"/>
    <w:multiLevelType w:val="hybridMultilevel"/>
    <w:tmpl w:val="4D865FF8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828B3"/>
    <w:multiLevelType w:val="hybridMultilevel"/>
    <w:tmpl w:val="4D865FF8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E1D1D"/>
    <w:multiLevelType w:val="hybridMultilevel"/>
    <w:tmpl w:val="96CA60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6E4040"/>
    <w:multiLevelType w:val="hybridMultilevel"/>
    <w:tmpl w:val="96CA60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6C7614"/>
    <w:multiLevelType w:val="hybridMultilevel"/>
    <w:tmpl w:val="184C9AAE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4F91156"/>
    <w:multiLevelType w:val="multilevel"/>
    <w:tmpl w:val="AC3E58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6CA3CDD"/>
    <w:multiLevelType w:val="multilevel"/>
    <w:tmpl w:val="71AC6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10131F"/>
    <w:multiLevelType w:val="hybridMultilevel"/>
    <w:tmpl w:val="4D865FF8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521FDB"/>
    <w:multiLevelType w:val="hybridMultilevel"/>
    <w:tmpl w:val="8060778E"/>
    <w:lvl w:ilvl="0" w:tplc="08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4B6FB5"/>
    <w:multiLevelType w:val="hybridMultilevel"/>
    <w:tmpl w:val="1BEC6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A425E3"/>
    <w:multiLevelType w:val="hybridMultilevel"/>
    <w:tmpl w:val="747E63B0"/>
    <w:lvl w:ilvl="0" w:tplc="0B98424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4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69167A"/>
    <w:multiLevelType w:val="hybridMultilevel"/>
    <w:tmpl w:val="E1CC01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186A25"/>
    <w:multiLevelType w:val="hybridMultilevel"/>
    <w:tmpl w:val="CDEC81D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75720"/>
    <w:multiLevelType w:val="hybridMultilevel"/>
    <w:tmpl w:val="46FC8CE8"/>
    <w:lvl w:ilvl="0" w:tplc="0B98424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5D2295"/>
    <w:multiLevelType w:val="hybridMultilevel"/>
    <w:tmpl w:val="C298C9E8"/>
    <w:lvl w:ilvl="0" w:tplc="828E07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45619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5218ED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CBB454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7260D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5" w:tplc="F4BED3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6" w:tplc="086E9F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4A053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8" w:tplc="4204DE6E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</w:abstractNum>
  <w:abstractNum w:abstractNumId="36" w15:restartNumberingAfterBreak="0">
    <w:nsid w:val="79227170"/>
    <w:multiLevelType w:val="hybridMultilevel"/>
    <w:tmpl w:val="DA3245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8CE38">
      <w:start w:val="1"/>
      <w:numFmt w:val="lowerLetter"/>
      <w:lvlText w:val="(%3)"/>
      <w:lvlJc w:val="left"/>
      <w:pPr>
        <w:ind w:left="2160" w:hanging="360"/>
      </w:pPr>
      <w:rPr>
        <w:rFonts w:ascii="Arial" w:hAnsi="Arial" w:cs="Arial" w:hint="default"/>
        <w:i w:val="0"/>
        <w:sz w:val="16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368FA"/>
    <w:multiLevelType w:val="multilevel"/>
    <w:tmpl w:val="2C0639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6C4D30"/>
    <w:multiLevelType w:val="hybridMultilevel"/>
    <w:tmpl w:val="C32267C6"/>
    <w:lvl w:ilvl="0" w:tplc="0B98424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059B9"/>
    <w:multiLevelType w:val="hybridMultilevel"/>
    <w:tmpl w:val="4D865FF8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D14D71"/>
    <w:multiLevelType w:val="hybridMultilevel"/>
    <w:tmpl w:val="4A46B3A0"/>
    <w:lvl w:ilvl="0" w:tplc="7270D20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E50674"/>
    <w:multiLevelType w:val="hybridMultilevel"/>
    <w:tmpl w:val="6866803E"/>
    <w:lvl w:ilvl="0" w:tplc="265AB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008DC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6864129">
    <w:abstractNumId w:val="33"/>
  </w:num>
  <w:num w:numId="2" w16cid:durableId="13655076">
    <w:abstractNumId w:val="25"/>
  </w:num>
  <w:num w:numId="3" w16cid:durableId="1171408954">
    <w:abstractNumId w:val="2"/>
  </w:num>
  <w:num w:numId="4" w16cid:durableId="547886690">
    <w:abstractNumId w:val="24"/>
  </w:num>
  <w:num w:numId="5" w16cid:durableId="2092851536">
    <w:abstractNumId w:val="15"/>
  </w:num>
  <w:num w:numId="6" w16cid:durableId="1149516684">
    <w:abstractNumId w:val="30"/>
  </w:num>
  <w:num w:numId="7" w16cid:durableId="893812275">
    <w:abstractNumId w:val="32"/>
  </w:num>
  <w:num w:numId="8" w16cid:durableId="583145616">
    <w:abstractNumId w:val="23"/>
  </w:num>
  <w:num w:numId="9" w16cid:durableId="794711253">
    <w:abstractNumId w:val="7"/>
  </w:num>
  <w:num w:numId="10" w16cid:durableId="438305885">
    <w:abstractNumId w:val="31"/>
  </w:num>
  <w:num w:numId="11" w16cid:durableId="823476533">
    <w:abstractNumId w:val="38"/>
  </w:num>
  <w:num w:numId="12" w16cid:durableId="2127918009">
    <w:abstractNumId w:val="34"/>
  </w:num>
  <w:num w:numId="13" w16cid:durableId="1454133973">
    <w:abstractNumId w:val="17"/>
  </w:num>
  <w:num w:numId="14" w16cid:durableId="350838041">
    <w:abstractNumId w:val="22"/>
  </w:num>
  <w:num w:numId="15" w16cid:durableId="147398760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9843758">
    <w:abstractNumId w:val="39"/>
  </w:num>
  <w:num w:numId="17" w16cid:durableId="2034649773">
    <w:abstractNumId w:val="14"/>
  </w:num>
  <w:num w:numId="18" w16cid:durableId="1214735824">
    <w:abstractNumId w:val="35"/>
  </w:num>
  <w:num w:numId="19" w16cid:durableId="513958254">
    <w:abstractNumId w:val="41"/>
  </w:num>
  <w:num w:numId="20" w16cid:durableId="294916205">
    <w:abstractNumId w:val="5"/>
  </w:num>
  <w:num w:numId="21" w16cid:durableId="994529875">
    <w:abstractNumId w:val="0"/>
  </w:num>
  <w:num w:numId="22" w16cid:durableId="657155251">
    <w:abstractNumId w:val="28"/>
  </w:num>
  <w:num w:numId="23" w16cid:durableId="1438866490">
    <w:abstractNumId w:val="10"/>
  </w:num>
  <w:num w:numId="24" w16cid:durableId="696197388">
    <w:abstractNumId w:val="18"/>
  </w:num>
  <w:num w:numId="25" w16cid:durableId="2072804881">
    <w:abstractNumId w:val="16"/>
  </w:num>
  <w:num w:numId="26" w16cid:durableId="1440179140">
    <w:abstractNumId w:val="40"/>
  </w:num>
  <w:num w:numId="27" w16cid:durableId="220410368">
    <w:abstractNumId w:val="11"/>
  </w:num>
  <w:num w:numId="28" w16cid:durableId="2130661586">
    <w:abstractNumId w:val="36"/>
  </w:num>
  <w:num w:numId="29" w16cid:durableId="892354631">
    <w:abstractNumId w:val="3"/>
  </w:num>
  <w:num w:numId="30" w16cid:durableId="1924803015">
    <w:abstractNumId w:val="4"/>
  </w:num>
  <w:num w:numId="31" w16cid:durableId="2040817246">
    <w:abstractNumId w:val="20"/>
  </w:num>
  <w:num w:numId="32" w16cid:durableId="801264033">
    <w:abstractNumId w:val="21"/>
  </w:num>
  <w:num w:numId="33" w16cid:durableId="1695575605">
    <w:abstractNumId w:val="9"/>
  </w:num>
  <w:num w:numId="34" w16cid:durableId="1592205025">
    <w:abstractNumId w:val="12"/>
  </w:num>
  <w:num w:numId="35" w16cid:durableId="304168322">
    <w:abstractNumId w:val="19"/>
  </w:num>
  <w:num w:numId="36" w16cid:durableId="593712563">
    <w:abstractNumId w:val="29"/>
  </w:num>
  <w:num w:numId="37" w16cid:durableId="20396867">
    <w:abstractNumId w:val="1"/>
  </w:num>
  <w:num w:numId="38" w16cid:durableId="953370326">
    <w:abstractNumId w:val="27"/>
  </w:num>
  <w:num w:numId="39" w16cid:durableId="1131631567">
    <w:abstractNumId w:val="26"/>
  </w:num>
  <w:num w:numId="40" w16cid:durableId="910968803">
    <w:abstractNumId w:val="37"/>
  </w:num>
  <w:num w:numId="41" w16cid:durableId="1075321297">
    <w:abstractNumId w:val="8"/>
  </w:num>
  <w:num w:numId="42" w16cid:durableId="1015304875">
    <w:abstractNumId w:val="6"/>
  </w:num>
  <w:num w:numId="43" w16cid:durableId="4303176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64" w:dllVersion="0" w:nlCheck="1" w:checkStyle="0"/>
  <w:activeWritingStyle w:appName="MSWord" w:lang="en-GB" w:vendorID="64" w:dllVersion="0" w:nlCheck="1" w:checkStyle="0"/>
  <w:proofState w:spelling="clean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56EE"/>
    <w:rsid w:val="000023A7"/>
    <w:rsid w:val="00003DCD"/>
    <w:rsid w:val="00012841"/>
    <w:rsid w:val="000421E4"/>
    <w:rsid w:val="000459F2"/>
    <w:rsid w:val="00047E00"/>
    <w:rsid w:val="00050ACF"/>
    <w:rsid w:val="00051325"/>
    <w:rsid w:val="0005637D"/>
    <w:rsid w:val="0005705E"/>
    <w:rsid w:val="00057280"/>
    <w:rsid w:val="00062E2B"/>
    <w:rsid w:val="00067A26"/>
    <w:rsid w:val="00072405"/>
    <w:rsid w:val="00075832"/>
    <w:rsid w:val="00076E54"/>
    <w:rsid w:val="00085A73"/>
    <w:rsid w:val="000A368E"/>
    <w:rsid w:val="000B29D9"/>
    <w:rsid w:val="000C1714"/>
    <w:rsid w:val="000C5CDB"/>
    <w:rsid w:val="000D0958"/>
    <w:rsid w:val="000D130F"/>
    <w:rsid w:val="000D3E7C"/>
    <w:rsid w:val="000D5A6A"/>
    <w:rsid w:val="000D5E4E"/>
    <w:rsid w:val="000D6E31"/>
    <w:rsid w:val="000E2E6D"/>
    <w:rsid w:val="000F134C"/>
    <w:rsid w:val="000F231D"/>
    <w:rsid w:val="00101037"/>
    <w:rsid w:val="0011279C"/>
    <w:rsid w:val="00121940"/>
    <w:rsid w:val="00130D80"/>
    <w:rsid w:val="00152A31"/>
    <w:rsid w:val="001541B5"/>
    <w:rsid w:val="0015447B"/>
    <w:rsid w:val="001549B3"/>
    <w:rsid w:val="00157031"/>
    <w:rsid w:val="00161F08"/>
    <w:rsid w:val="00173517"/>
    <w:rsid w:val="00182F9D"/>
    <w:rsid w:val="0018431E"/>
    <w:rsid w:val="001A0E07"/>
    <w:rsid w:val="001A1658"/>
    <w:rsid w:val="001A4608"/>
    <w:rsid w:val="001B289D"/>
    <w:rsid w:val="001B2A5B"/>
    <w:rsid w:val="001B38D9"/>
    <w:rsid w:val="001B3B53"/>
    <w:rsid w:val="001B6FC3"/>
    <w:rsid w:val="001D4798"/>
    <w:rsid w:val="001F260B"/>
    <w:rsid w:val="001F2926"/>
    <w:rsid w:val="001F56DC"/>
    <w:rsid w:val="002036DA"/>
    <w:rsid w:val="00206B32"/>
    <w:rsid w:val="002213EF"/>
    <w:rsid w:val="00224D81"/>
    <w:rsid w:val="0023130B"/>
    <w:rsid w:val="002338B5"/>
    <w:rsid w:val="00234F99"/>
    <w:rsid w:val="0024660D"/>
    <w:rsid w:val="00254177"/>
    <w:rsid w:val="00261FAA"/>
    <w:rsid w:val="002622DC"/>
    <w:rsid w:val="00263EDE"/>
    <w:rsid w:val="002654CD"/>
    <w:rsid w:val="00265BDA"/>
    <w:rsid w:val="002661D0"/>
    <w:rsid w:val="00266B76"/>
    <w:rsid w:val="00273C1E"/>
    <w:rsid w:val="00274A80"/>
    <w:rsid w:val="0027743F"/>
    <w:rsid w:val="00293A7D"/>
    <w:rsid w:val="002A4CE0"/>
    <w:rsid w:val="002B19E6"/>
    <w:rsid w:val="002B3C84"/>
    <w:rsid w:val="002B4E76"/>
    <w:rsid w:val="002B65EE"/>
    <w:rsid w:val="002C0DF2"/>
    <w:rsid w:val="002D1005"/>
    <w:rsid w:val="002D75C0"/>
    <w:rsid w:val="002E0618"/>
    <w:rsid w:val="002E1D56"/>
    <w:rsid w:val="002F606C"/>
    <w:rsid w:val="003002CE"/>
    <w:rsid w:val="0030158A"/>
    <w:rsid w:val="003033C1"/>
    <w:rsid w:val="00313482"/>
    <w:rsid w:val="003146B7"/>
    <w:rsid w:val="003147EA"/>
    <w:rsid w:val="00331292"/>
    <w:rsid w:val="00342F8E"/>
    <w:rsid w:val="00350245"/>
    <w:rsid w:val="00351613"/>
    <w:rsid w:val="00356C84"/>
    <w:rsid w:val="003668E1"/>
    <w:rsid w:val="00366D37"/>
    <w:rsid w:val="00375769"/>
    <w:rsid w:val="003777AA"/>
    <w:rsid w:val="0038237E"/>
    <w:rsid w:val="003910AC"/>
    <w:rsid w:val="003A30C9"/>
    <w:rsid w:val="003A3413"/>
    <w:rsid w:val="003A44F0"/>
    <w:rsid w:val="003A4F41"/>
    <w:rsid w:val="003B3468"/>
    <w:rsid w:val="003D7BF5"/>
    <w:rsid w:val="003E07F1"/>
    <w:rsid w:val="003E349D"/>
    <w:rsid w:val="003E6719"/>
    <w:rsid w:val="003E7E1E"/>
    <w:rsid w:val="003F2FE0"/>
    <w:rsid w:val="0040523B"/>
    <w:rsid w:val="00405F10"/>
    <w:rsid w:val="00406360"/>
    <w:rsid w:val="00415C31"/>
    <w:rsid w:val="00420228"/>
    <w:rsid w:val="0042030A"/>
    <w:rsid w:val="00426330"/>
    <w:rsid w:val="004314F5"/>
    <w:rsid w:val="00433933"/>
    <w:rsid w:val="00435D6C"/>
    <w:rsid w:val="00440554"/>
    <w:rsid w:val="00444698"/>
    <w:rsid w:val="00470014"/>
    <w:rsid w:val="00471C03"/>
    <w:rsid w:val="0047587C"/>
    <w:rsid w:val="004809D5"/>
    <w:rsid w:val="00487414"/>
    <w:rsid w:val="004901AD"/>
    <w:rsid w:val="00493D1C"/>
    <w:rsid w:val="00493FA9"/>
    <w:rsid w:val="00495569"/>
    <w:rsid w:val="00497503"/>
    <w:rsid w:val="004A0C75"/>
    <w:rsid w:val="004A419B"/>
    <w:rsid w:val="004A5CC4"/>
    <w:rsid w:val="004B184B"/>
    <w:rsid w:val="004B2593"/>
    <w:rsid w:val="004C22CC"/>
    <w:rsid w:val="004C233D"/>
    <w:rsid w:val="004D191E"/>
    <w:rsid w:val="004D704E"/>
    <w:rsid w:val="004E1461"/>
    <w:rsid w:val="004E3305"/>
    <w:rsid w:val="004F3168"/>
    <w:rsid w:val="004F39AD"/>
    <w:rsid w:val="004F5292"/>
    <w:rsid w:val="00502B5A"/>
    <w:rsid w:val="00506A3C"/>
    <w:rsid w:val="00515917"/>
    <w:rsid w:val="005167EA"/>
    <w:rsid w:val="00522C64"/>
    <w:rsid w:val="00535EAA"/>
    <w:rsid w:val="0054238B"/>
    <w:rsid w:val="005457A7"/>
    <w:rsid w:val="0054726D"/>
    <w:rsid w:val="00571126"/>
    <w:rsid w:val="00571FA5"/>
    <w:rsid w:val="00572463"/>
    <w:rsid w:val="00572902"/>
    <w:rsid w:val="005743A5"/>
    <w:rsid w:val="00574619"/>
    <w:rsid w:val="005801F0"/>
    <w:rsid w:val="005870ED"/>
    <w:rsid w:val="00595919"/>
    <w:rsid w:val="005979D3"/>
    <w:rsid w:val="005B276E"/>
    <w:rsid w:val="005B7989"/>
    <w:rsid w:val="005C495D"/>
    <w:rsid w:val="005D01D2"/>
    <w:rsid w:val="005D1314"/>
    <w:rsid w:val="005D1AE5"/>
    <w:rsid w:val="005E06C3"/>
    <w:rsid w:val="005E14F5"/>
    <w:rsid w:val="005E6091"/>
    <w:rsid w:val="005E6AE3"/>
    <w:rsid w:val="00601A82"/>
    <w:rsid w:val="0060499B"/>
    <w:rsid w:val="0061067A"/>
    <w:rsid w:val="00610C19"/>
    <w:rsid w:val="00617ECF"/>
    <w:rsid w:val="00620102"/>
    <w:rsid w:val="00621212"/>
    <w:rsid w:val="006320D3"/>
    <w:rsid w:val="00641602"/>
    <w:rsid w:val="0064709D"/>
    <w:rsid w:val="00647E3F"/>
    <w:rsid w:val="00650CDD"/>
    <w:rsid w:val="00654655"/>
    <w:rsid w:val="00667485"/>
    <w:rsid w:val="00672DD1"/>
    <w:rsid w:val="00674D7D"/>
    <w:rsid w:val="006877D0"/>
    <w:rsid w:val="006937F2"/>
    <w:rsid w:val="00694C8B"/>
    <w:rsid w:val="00695F5E"/>
    <w:rsid w:val="00696EBB"/>
    <w:rsid w:val="006A5BA5"/>
    <w:rsid w:val="006B384A"/>
    <w:rsid w:val="006B4061"/>
    <w:rsid w:val="006D14C8"/>
    <w:rsid w:val="006E25DB"/>
    <w:rsid w:val="006F5AB7"/>
    <w:rsid w:val="00702CB4"/>
    <w:rsid w:val="00703195"/>
    <w:rsid w:val="007133CE"/>
    <w:rsid w:val="00714F2A"/>
    <w:rsid w:val="007279E0"/>
    <w:rsid w:val="0074273D"/>
    <w:rsid w:val="007556F5"/>
    <w:rsid w:val="00756E9C"/>
    <w:rsid w:val="00761C04"/>
    <w:rsid w:val="0076754B"/>
    <w:rsid w:val="007722CA"/>
    <w:rsid w:val="00791AD4"/>
    <w:rsid w:val="007A0CC7"/>
    <w:rsid w:val="007B5E5E"/>
    <w:rsid w:val="007C00C3"/>
    <w:rsid w:val="007D3210"/>
    <w:rsid w:val="007E3948"/>
    <w:rsid w:val="007E6563"/>
    <w:rsid w:val="007F2385"/>
    <w:rsid w:val="007F24F4"/>
    <w:rsid w:val="007F464D"/>
    <w:rsid w:val="007F54C7"/>
    <w:rsid w:val="007F61C5"/>
    <w:rsid w:val="008033C0"/>
    <w:rsid w:val="0080527A"/>
    <w:rsid w:val="008071D7"/>
    <w:rsid w:val="008204B7"/>
    <w:rsid w:val="00824CE1"/>
    <w:rsid w:val="00826CF3"/>
    <w:rsid w:val="00837B12"/>
    <w:rsid w:val="00840542"/>
    <w:rsid w:val="00843A68"/>
    <w:rsid w:val="00844D75"/>
    <w:rsid w:val="008623F3"/>
    <w:rsid w:val="00866D55"/>
    <w:rsid w:val="00872387"/>
    <w:rsid w:val="00880349"/>
    <w:rsid w:val="00886E4D"/>
    <w:rsid w:val="008A4D33"/>
    <w:rsid w:val="008B47C9"/>
    <w:rsid w:val="008D58B5"/>
    <w:rsid w:val="008E089E"/>
    <w:rsid w:val="008E332B"/>
    <w:rsid w:val="008F26B4"/>
    <w:rsid w:val="008F743F"/>
    <w:rsid w:val="00900235"/>
    <w:rsid w:val="009048BC"/>
    <w:rsid w:val="00905635"/>
    <w:rsid w:val="00906D9F"/>
    <w:rsid w:val="009126F4"/>
    <w:rsid w:val="00913B24"/>
    <w:rsid w:val="0091460C"/>
    <w:rsid w:val="00920D60"/>
    <w:rsid w:val="0092572B"/>
    <w:rsid w:val="00930828"/>
    <w:rsid w:val="0093347C"/>
    <w:rsid w:val="009357B5"/>
    <w:rsid w:val="0094579D"/>
    <w:rsid w:val="00946A53"/>
    <w:rsid w:val="00946AB0"/>
    <w:rsid w:val="00956BD7"/>
    <w:rsid w:val="00970480"/>
    <w:rsid w:val="00974D63"/>
    <w:rsid w:val="00975A16"/>
    <w:rsid w:val="009839BF"/>
    <w:rsid w:val="00996AAA"/>
    <w:rsid w:val="009B77C2"/>
    <w:rsid w:val="009B7A87"/>
    <w:rsid w:val="009C4705"/>
    <w:rsid w:val="009C730A"/>
    <w:rsid w:val="009D20FB"/>
    <w:rsid w:val="009F1146"/>
    <w:rsid w:val="009F767A"/>
    <w:rsid w:val="00A01918"/>
    <w:rsid w:val="00A03AC3"/>
    <w:rsid w:val="00A11A3B"/>
    <w:rsid w:val="00A142A9"/>
    <w:rsid w:val="00A21F69"/>
    <w:rsid w:val="00A33166"/>
    <w:rsid w:val="00A37455"/>
    <w:rsid w:val="00A374EB"/>
    <w:rsid w:val="00A40D3E"/>
    <w:rsid w:val="00A53398"/>
    <w:rsid w:val="00A53BDA"/>
    <w:rsid w:val="00A53DC2"/>
    <w:rsid w:val="00A54EB9"/>
    <w:rsid w:val="00A57180"/>
    <w:rsid w:val="00A75F8C"/>
    <w:rsid w:val="00A75FB4"/>
    <w:rsid w:val="00A910B2"/>
    <w:rsid w:val="00A92F9E"/>
    <w:rsid w:val="00A94D0A"/>
    <w:rsid w:val="00A94E87"/>
    <w:rsid w:val="00AA0454"/>
    <w:rsid w:val="00AA0F05"/>
    <w:rsid w:val="00AA32B2"/>
    <w:rsid w:val="00AA3880"/>
    <w:rsid w:val="00AB4310"/>
    <w:rsid w:val="00AD46F2"/>
    <w:rsid w:val="00AD5A02"/>
    <w:rsid w:val="00AF4527"/>
    <w:rsid w:val="00B05373"/>
    <w:rsid w:val="00B21999"/>
    <w:rsid w:val="00B23C3E"/>
    <w:rsid w:val="00B26895"/>
    <w:rsid w:val="00B273F3"/>
    <w:rsid w:val="00B27479"/>
    <w:rsid w:val="00B33271"/>
    <w:rsid w:val="00B34701"/>
    <w:rsid w:val="00B4331A"/>
    <w:rsid w:val="00B51870"/>
    <w:rsid w:val="00B53167"/>
    <w:rsid w:val="00B60BBC"/>
    <w:rsid w:val="00B61B10"/>
    <w:rsid w:val="00B70000"/>
    <w:rsid w:val="00B70FC4"/>
    <w:rsid w:val="00B74527"/>
    <w:rsid w:val="00B74758"/>
    <w:rsid w:val="00B75E81"/>
    <w:rsid w:val="00B7636B"/>
    <w:rsid w:val="00B76F63"/>
    <w:rsid w:val="00B90D92"/>
    <w:rsid w:val="00B94753"/>
    <w:rsid w:val="00B9605F"/>
    <w:rsid w:val="00B97357"/>
    <w:rsid w:val="00BA1756"/>
    <w:rsid w:val="00BB0D83"/>
    <w:rsid w:val="00BB22BF"/>
    <w:rsid w:val="00BB2BC4"/>
    <w:rsid w:val="00BB34E1"/>
    <w:rsid w:val="00BB4D51"/>
    <w:rsid w:val="00BC18EE"/>
    <w:rsid w:val="00BC3629"/>
    <w:rsid w:val="00BD3A29"/>
    <w:rsid w:val="00BE1CF0"/>
    <w:rsid w:val="00BE5000"/>
    <w:rsid w:val="00BF0DFB"/>
    <w:rsid w:val="00BF3B02"/>
    <w:rsid w:val="00C07D26"/>
    <w:rsid w:val="00C1247A"/>
    <w:rsid w:val="00C13E92"/>
    <w:rsid w:val="00C252D6"/>
    <w:rsid w:val="00C3308D"/>
    <w:rsid w:val="00C3497F"/>
    <w:rsid w:val="00C35C49"/>
    <w:rsid w:val="00C36D9B"/>
    <w:rsid w:val="00C411A8"/>
    <w:rsid w:val="00C42C5E"/>
    <w:rsid w:val="00C4656D"/>
    <w:rsid w:val="00C50136"/>
    <w:rsid w:val="00C54088"/>
    <w:rsid w:val="00C62FED"/>
    <w:rsid w:val="00C64864"/>
    <w:rsid w:val="00C80930"/>
    <w:rsid w:val="00C81291"/>
    <w:rsid w:val="00C971A7"/>
    <w:rsid w:val="00CB0768"/>
    <w:rsid w:val="00CC0B85"/>
    <w:rsid w:val="00CC711B"/>
    <w:rsid w:val="00CF1590"/>
    <w:rsid w:val="00CF41B8"/>
    <w:rsid w:val="00CF46F5"/>
    <w:rsid w:val="00D01A84"/>
    <w:rsid w:val="00D14547"/>
    <w:rsid w:val="00D314D6"/>
    <w:rsid w:val="00D4715F"/>
    <w:rsid w:val="00D51C98"/>
    <w:rsid w:val="00D52176"/>
    <w:rsid w:val="00D55E8A"/>
    <w:rsid w:val="00D6401D"/>
    <w:rsid w:val="00D733DC"/>
    <w:rsid w:val="00D77F56"/>
    <w:rsid w:val="00D806BF"/>
    <w:rsid w:val="00D839EA"/>
    <w:rsid w:val="00D84912"/>
    <w:rsid w:val="00D84D8B"/>
    <w:rsid w:val="00D9356A"/>
    <w:rsid w:val="00D95516"/>
    <w:rsid w:val="00DA2AFD"/>
    <w:rsid w:val="00DB4343"/>
    <w:rsid w:val="00DD1E6D"/>
    <w:rsid w:val="00DD6EA5"/>
    <w:rsid w:val="00DE7F97"/>
    <w:rsid w:val="00DF216B"/>
    <w:rsid w:val="00E10675"/>
    <w:rsid w:val="00E16466"/>
    <w:rsid w:val="00E2103F"/>
    <w:rsid w:val="00E33567"/>
    <w:rsid w:val="00E42C81"/>
    <w:rsid w:val="00E463C0"/>
    <w:rsid w:val="00E51F79"/>
    <w:rsid w:val="00E53EB1"/>
    <w:rsid w:val="00E63019"/>
    <w:rsid w:val="00E66E41"/>
    <w:rsid w:val="00E7408C"/>
    <w:rsid w:val="00E829EC"/>
    <w:rsid w:val="00E9394D"/>
    <w:rsid w:val="00EA2816"/>
    <w:rsid w:val="00EA36C3"/>
    <w:rsid w:val="00EB1DF2"/>
    <w:rsid w:val="00EC2FA4"/>
    <w:rsid w:val="00EC449A"/>
    <w:rsid w:val="00EC4A6A"/>
    <w:rsid w:val="00ED2261"/>
    <w:rsid w:val="00ED3BCE"/>
    <w:rsid w:val="00ED481F"/>
    <w:rsid w:val="00EE21E2"/>
    <w:rsid w:val="00EF2143"/>
    <w:rsid w:val="00EF2CD9"/>
    <w:rsid w:val="00EF32CF"/>
    <w:rsid w:val="00EF54E6"/>
    <w:rsid w:val="00EF5A66"/>
    <w:rsid w:val="00F02A18"/>
    <w:rsid w:val="00F04C33"/>
    <w:rsid w:val="00F06482"/>
    <w:rsid w:val="00F104E6"/>
    <w:rsid w:val="00F10914"/>
    <w:rsid w:val="00F1528F"/>
    <w:rsid w:val="00F17177"/>
    <w:rsid w:val="00F22D0A"/>
    <w:rsid w:val="00F22FF3"/>
    <w:rsid w:val="00F25C59"/>
    <w:rsid w:val="00F34A05"/>
    <w:rsid w:val="00F42F57"/>
    <w:rsid w:val="00F52FAA"/>
    <w:rsid w:val="00F613FE"/>
    <w:rsid w:val="00F65DF3"/>
    <w:rsid w:val="00F667FC"/>
    <w:rsid w:val="00F72D80"/>
    <w:rsid w:val="00F84CA6"/>
    <w:rsid w:val="00F85542"/>
    <w:rsid w:val="00F911C8"/>
    <w:rsid w:val="00F92CDE"/>
    <w:rsid w:val="00F956EE"/>
    <w:rsid w:val="00FA01E1"/>
    <w:rsid w:val="00FA0F53"/>
    <w:rsid w:val="00FB7473"/>
    <w:rsid w:val="00FC00A1"/>
    <w:rsid w:val="00FD1E15"/>
    <w:rsid w:val="00FE1C5C"/>
    <w:rsid w:val="00FE7A1C"/>
    <w:rsid w:val="00FF03E1"/>
    <w:rsid w:val="00FF16C3"/>
    <w:rsid w:val="00FF41D0"/>
    <w:rsid w:val="0104FFE7"/>
    <w:rsid w:val="06E9BE07"/>
    <w:rsid w:val="07764288"/>
    <w:rsid w:val="086F3734"/>
    <w:rsid w:val="0E130A50"/>
    <w:rsid w:val="10CAB420"/>
    <w:rsid w:val="1708B310"/>
    <w:rsid w:val="18045CC2"/>
    <w:rsid w:val="1AE8AF9F"/>
    <w:rsid w:val="1FB3BCEF"/>
    <w:rsid w:val="2136EAAD"/>
    <w:rsid w:val="23837C15"/>
    <w:rsid w:val="2822D62A"/>
    <w:rsid w:val="29F6B43B"/>
    <w:rsid w:val="2A54C2B7"/>
    <w:rsid w:val="2C087BE3"/>
    <w:rsid w:val="3183B5B8"/>
    <w:rsid w:val="31B7D0FD"/>
    <w:rsid w:val="33936ABA"/>
    <w:rsid w:val="34D6AF95"/>
    <w:rsid w:val="35180A10"/>
    <w:rsid w:val="35F84855"/>
    <w:rsid w:val="36BA5568"/>
    <w:rsid w:val="3BCCB566"/>
    <w:rsid w:val="3E0E9D68"/>
    <w:rsid w:val="3E5B7B23"/>
    <w:rsid w:val="42CD4FF0"/>
    <w:rsid w:val="4740785A"/>
    <w:rsid w:val="4B2FDE06"/>
    <w:rsid w:val="4FA08256"/>
    <w:rsid w:val="5005FDAD"/>
    <w:rsid w:val="57047181"/>
    <w:rsid w:val="59A79837"/>
    <w:rsid w:val="5CFB6F86"/>
    <w:rsid w:val="625EC425"/>
    <w:rsid w:val="6C27CA2F"/>
    <w:rsid w:val="6CE9F16D"/>
    <w:rsid w:val="6EF8B5DF"/>
    <w:rsid w:val="70FA5097"/>
    <w:rsid w:val="7426D3F4"/>
    <w:rsid w:val="78BFCC09"/>
    <w:rsid w:val="7BC506BD"/>
    <w:rsid w:val="7BF1F5FB"/>
    <w:rsid w:val="7D5AE7AD"/>
    <w:rsid w:val="7F59C61C"/>
    <w:rsid w:val="7FFA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9C779"/>
  <w15:chartTrackingRefBased/>
  <w15:docId w15:val="{3AFF9323-43C3-46EA-B8AB-1281DFCCB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26D"/>
    <w:pPr>
      <w:spacing w:after="200" w:line="240" w:lineRule="auto"/>
      <w:jc w:val="both"/>
    </w:pPr>
    <w:rPr>
      <w:rFonts w:ascii="Arial" w:eastAsia="Times New Roman" w:hAnsi="Arial" w:cs="Times New Roman"/>
      <w:color w:val="595959"/>
      <w:sz w:val="20"/>
      <w:szCs w:val="20"/>
      <w:lang w:val="pl-PL" w:eastAsia="fr-B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2FED"/>
    <w:pPr>
      <w:jc w:val="center"/>
      <w:outlineLvl w:val="0"/>
    </w:pPr>
    <w:rPr>
      <w:b/>
      <w:sz w:val="22"/>
      <w:szCs w:val="24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56EE"/>
    <w:pPr>
      <w:spacing w:after="0"/>
      <w:ind w:right="-567"/>
      <w:jc w:val="left"/>
    </w:pPr>
    <w:rPr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F956EE"/>
    <w:rPr>
      <w:rFonts w:ascii="Arial" w:eastAsia="Times New Roman" w:hAnsi="Arial" w:cs="Times New Roman"/>
      <w:sz w:val="16"/>
      <w:szCs w:val="20"/>
      <w:lang w:val="fr-BE" w:eastAsia="fr-BE"/>
    </w:rPr>
  </w:style>
  <w:style w:type="paragraph" w:customStyle="1" w:styleId="FooterLine">
    <w:name w:val="Footer Line"/>
    <w:basedOn w:val="Stopka"/>
    <w:next w:val="Stopka"/>
    <w:uiPriority w:val="99"/>
    <w:rsid w:val="00F956EE"/>
    <w:pPr>
      <w:tabs>
        <w:tab w:val="right" w:pos="8646"/>
      </w:tabs>
      <w:spacing w:before="120"/>
      <w:ind w:right="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F956EE"/>
    <w:pPr>
      <w:spacing w:after="120"/>
      <w:ind w:left="357" w:hanging="357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56EE"/>
    <w:rPr>
      <w:rFonts w:ascii="Times New Roman" w:eastAsia="Times New Roman" w:hAnsi="Times New Roman" w:cs="Times New Roman"/>
      <w:sz w:val="20"/>
      <w:szCs w:val="20"/>
      <w:lang w:val="fr-BE" w:eastAsia="fr-BE"/>
    </w:rPr>
  </w:style>
  <w:style w:type="paragraph" w:styleId="Nagwek">
    <w:name w:val="header"/>
    <w:basedOn w:val="Normalny"/>
    <w:link w:val="NagwekZnak"/>
    <w:uiPriority w:val="99"/>
    <w:rsid w:val="00F956EE"/>
    <w:pPr>
      <w:tabs>
        <w:tab w:val="center" w:pos="4150"/>
        <w:tab w:val="right" w:pos="8306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956EE"/>
    <w:rPr>
      <w:rFonts w:ascii="Times New Roman" w:eastAsia="Times New Roman" w:hAnsi="Times New Roman" w:cs="Times New Roman"/>
      <w:sz w:val="24"/>
      <w:szCs w:val="20"/>
      <w:lang w:val="fr-BE" w:eastAsia="fr-BE"/>
    </w:rPr>
  </w:style>
  <w:style w:type="paragraph" w:styleId="Akapitzlist">
    <w:name w:val="List Paragraph"/>
    <w:basedOn w:val="Normalny"/>
    <w:uiPriority w:val="34"/>
    <w:qFormat/>
    <w:rsid w:val="00F956E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56EE"/>
    <w:rPr>
      <w:vertAlign w:val="superscript"/>
    </w:rPr>
  </w:style>
  <w:style w:type="table" w:styleId="Tabela-Siatka">
    <w:name w:val="Table Grid"/>
    <w:basedOn w:val="Standardowy"/>
    <w:uiPriority w:val="39"/>
    <w:rsid w:val="00F956EE"/>
    <w:pPr>
      <w:spacing w:after="0" w:line="240" w:lineRule="auto"/>
    </w:pPr>
    <w:rPr>
      <w:lang w:val="fr-B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Standardowy"/>
    <w:next w:val="Tabela-Siatka"/>
    <w:uiPriority w:val="39"/>
    <w:rsid w:val="004D191E"/>
    <w:pPr>
      <w:spacing w:after="0" w:line="240" w:lineRule="auto"/>
    </w:pPr>
    <w:rPr>
      <w:lang w:val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73C1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C1E"/>
    <w:rPr>
      <w:rFonts w:ascii="Segoe UI" w:eastAsia="Times New Roman" w:hAnsi="Segoe UI" w:cs="Segoe UI"/>
      <w:sz w:val="18"/>
      <w:szCs w:val="18"/>
      <w:lang w:val="fr-BE" w:eastAsia="fr-B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0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000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0000"/>
    <w:rPr>
      <w:rFonts w:ascii="Times New Roman" w:eastAsia="Times New Roman" w:hAnsi="Times New Roman" w:cs="Times New Roman"/>
      <w:sz w:val="20"/>
      <w:szCs w:val="20"/>
      <w:lang w:val="fr-BE" w:eastAsia="fr-B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0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000"/>
    <w:rPr>
      <w:rFonts w:ascii="Times New Roman" w:eastAsia="Times New Roman" w:hAnsi="Times New Roman" w:cs="Times New Roman"/>
      <w:b/>
      <w:bCs/>
      <w:sz w:val="20"/>
      <w:szCs w:val="20"/>
      <w:lang w:val="fr-BE" w:eastAsia="fr-BE"/>
    </w:rPr>
  </w:style>
  <w:style w:type="paragraph" w:styleId="Data">
    <w:name w:val="Date"/>
    <w:basedOn w:val="Normalny"/>
    <w:next w:val="Normalny"/>
    <w:link w:val="DataZnak"/>
    <w:uiPriority w:val="1"/>
    <w:rsid w:val="002622DC"/>
    <w:pPr>
      <w:spacing w:after="0"/>
      <w:ind w:left="5102" w:right="-567"/>
      <w:jc w:val="left"/>
    </w:pPr>
    <w:rPr>
      <w:lang w:val="en-GB" w:eastAsia="nl-BE"/>
    </w:rPr>
  </w:style>
  <w:style w:type="character" w:customStyle="1" w:styleId="DataZnak">
    <w:name w:val="Data Znak"/>
    <w:basedOn w:val="Domylnaczcionkaakapitu"/>
    <w:link w:val="Data"/>
    <w:uiPriority w:val="1"/>
    <w:rsid w:val="002622DC"/>
    <w:rPr>
      <w:rFonts w:ascii="Arial" w:eastAsia="Times New Roman" w:hAnsi="Arial" w:cs="Times New Roman"/>
      <w:color w:val="595959"/>
      <w:sz w:val="20"/>
      <w:szCs w:val="20"/>
      <w:lang w:eastAsia="nl-BE"/>
    </w:rPr>
  </w:style>
  <w:style w:type="paragraph" w:customStyle="1" w:styleId="01OLAF">
    <w:name w:val="01 OLAF"/>
    <w:basedOn w:val="Normalny"/>
    <w:rsid w:val="002B19E6"/>
    <w:pPr>
      <w:widowControl w:val="0"/>
      <w:autoSpaceDE w:val="0"/>
      <w:autoSpaceDN w:val="0"/>
      <w:adjustRightInd w:val="0"/>
      <w:spacing w:after="0" w:line="264" w:lineRule="auto"/>
      <w:jc w:val="left"/>
      <w:textAlignment w:val="center"/>
    </w:pPr>
    <w:rPr>
      <w:rFonts w:ascii="Verdana" w:eastAsia="Cambria" w:hAnsi="Verdana" w:cs="LucidaSans-Demi"/>
      <w:b/>
      <w:color w:val="000000"/>
      <w:lang w:val="en-GB" w:eastAsia="en-US"/>
    </w:rPr>
  </w:style>
  <w:style w:type="paragraph" w:styleId="Podtytu">
    <w:name w:val="Subtitle"/>
    <w:basedOn w:val="Normalny"/>
    <w:next w:val="Normalny"/>
    <w:link w:val="PodtytuZnak"/>
    <w:uiPriority w:val="11"/>
    <w:rsid w:val="007722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722CA"/>
    <w:rPr>
      <w:rFonts w:eastAsiaTheme="minorEastAsia"/>
      <w:color w:val="5A5A5A" w:themeColor="text1" w:themeTint="A5"/>
      <w:spacing w:val="15"/>
      <w:lang w:val="fr-BE" w:eastAsia="fr-BE"/>
    </w:rPr>
  </w:style>
  <w:style w:type="character" w:customStyle="1" w:styleId="Nagwek1Znak">
    <w:name w:val="Nagłówek 1 Znak"/>
    <w:basedOn w:val="Domylnaczcionkaakapitu"/>
    <w:link w:val="Nagwek1"/>
    <w:uiPriority w:val="9"/>
    <w:rsid w:val="00C62FED"/>
    <w:rPr>
      <w:rFonts w:ascii="Arial" w:eastAsia="Times New Roman" w:hAnsi="Arial" w:cs="Times New Roman"/>
      <w:b/>
      <w:color w:val="595959"/>
      <w:szCs w:val="24"/>
    </w:rPr>
  </w:style>
  <w:style w:type="paragraph" w:styleId="Poprawka">
    <w:name w:val="Revision"/>
    <w:hidden/>
    <w:uiPriority w:val="99"/>
    <w:semiHidden/>
    <w:rsid w:val="003134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BE" w:eastAsia="fr-BE"/>
    </w:rPr>
  </w:style>
  <w:style w:type="paragraph" w:customStyle="1" w:styleId="Default">
    <w:name w:val="Default"/>
    <w:rsid w:val="00E42C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77C2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EF2143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1A3B"/>
    <w:pPr>
      <w:spacing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1A3B"/>
    <w:rPr>
      <w:rFonts w:ascii="Arial" w:eastAsia="Times New Roman" w:hAnsi="Arial" w:cs="Times New Roman"/>
      <w:color w:val="595959"/>
      <w:sz w:val="20"/>
      <w:szCs w:val="20"/>
      <w:lang w:val="fr-BE" w:eastAsia="fr-B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1A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2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1 xmlns="084a5cd8-1559-4e94-ac72-b94fb9abc19e">1</Order1>
    <DocComments xmlns="084a5cd8-1559-4e94-ac72-b94fb9abc19e">Application Form Annex to be available in SEP (rtf) and on Portal for DEP, HE, EDF, CEF-DIG.
FTP link: XXX</DocComments>
    <DocPublversion xmlns="084a5cd8-1559-4e94-ac72-b94fb9abc19e" xsi:nil="true"/>
    <DocInternalExternal xmlns="084a5cd8-1559-4e94-ac72-b94fb9abc19e">Internal &amp; external</DocInternalExternal>
    <DocStatus xmlns="084a5cd8-1559-4e94-ac72-b94fb9abc19e">Ready</DocStatus>
    <DocPublDestination xmlns="084a5cd8-1559-4e94-ac72-b94fb9abc19e" xsi:nil="true"/>
    <DocPublProtocol xmlns="084a5cd8-1559-4e94-ac72-b94fb9abc19e">TPL2-2 Programme tpl - Application forms, etc</DocPublProtocol>
    <DocOfficerComments xmlns="084a5cd8-1559-4e94-ac72-b94fb9abc19e" xsi:nil="true"/>
    <DocPublDate xmlns="084a5cd8-1559-4e94-ac72-b94fb9abc19e" xsi:nil="true"/>
    <ITcomments xmlns="084a5cd8-1559-4e94-ac72-b94fb9abc19e" xsi:nil="true"/>
    <ITstatus xmlns="084a5cd8-1559-4e94-ac72-b94fb9abc19e" xsi:nil="true"/>
    <DocCategory xmlns="084a5cd8-1559-4e94-ac72-b94fb9abc19e">tpl reports &amp; forms</DocCategory>
    <BPGroup xmlns="084a5cd8-1559-4e94-ac72-b94fb9abc19e">2x RESTRICTED CALLS</BPGroup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DD994AF9E1E031468F015EB34FA987C6" ma:contentTypeVersion="38" ma:contentTypeDescription="Create a new document in this library." ma:contentTypeScope="" ma:versionID="654bd07b2908b9417879775c73fad3a3">
  <xsd:schema xmlns:xsd="http://www.w3.org/2001/XMLSchema" xmlns:xs="http://www.w3.org/2001/XMLSchema" xmlns:p="http://schemas.microsoft.com/office/2006/metadata/properties" xmlns:ns2="084a5cd8-1559-4e94-ac72-b94fb9abc19e" targetNamespace="http://schemas.microsoft.com/office/2006/metadata/properties" ma:root="true" ma:fieldsID="de16a0bee7acf2bd150d1f177041b615" ns2:_="">
    <xsd:import namespace="084a5cd8-1559-4e94-ac72-b94fb9abc19e"/>
    <xsd:element name="properties">
      <xsd:complexType>
        <xsd:sequence>
          <xsd:element name="documentManagement">
            <xsd:complexType>
              <xsd:all>
                <xsd:element ref="ns2:BPGroup" minOccurs="0"/>
                <xsd:element ref="ns2:DocCategory" minOccurs="0"/>
                <xsd:element ref="ns2:Order1" minOccurs="0"/>
                <xsd:element ref="ns2:DocComments" minOccurs="0"/>
                <xsd:element ref="ns2:DocOfficerComments" minOccurs="0"/>
                <xsd:element ref="ns2:DocStatus" minOccurs="0"/>
                <xsd:element ref="ns2:DocPublProtocol" minOccurs="0"/>
                <xsd:element ref="ns2:DocInternalExternal" minOccurs="0"/>
                <xsd:element ref="ns2:DocPublDestination" minOccurs="0"/>
                <xsd:element ref="ns2:DocPublDate" minOccurs="0"/>
                <xsd:element ref="ns2:DocPublversion" minOccurs="0"/>
                <xsd:element ref="ns2:ITcomments" minOccurs="0"/>
                <xsd:element ref="ns2:I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a5cd8-1559-4e94-ac72-b94fb9abc19e" elementFormDefault="qualified">
    <xsd:import namespace="http://schemas.microsoft.com/office/2006/documentManagement/types"/>
    <xsd:import namespace="http://schemas.microsoft.com/office/infopath/2007/PartnerControls"/>
    <xsd:element name="BPGroup" ma:index="1" nillable="true" ma:displayName="Business Docs Group" ma:description="Needed for Business Documents and Analysis &amp; Testing" ma:format="Dropdown" ma:internalName="BPGroup">
      <xsd:simpleType>
        <xsd:union memberTypes="dms:Text">
          <xsd:simpleType>
            <xsd:restriction base="dms:Choice">
              <xsd:enumeration value="0 aaa ADMIN"/>
              <xsd:enumeration value="0 aaa GENERAL"/>
              <xsd:enumeration value="1 WORK PROGRAMME &amp; CALLS"/>
              <xsd:enumeration value="2 GRANT PROPOSALS - Submission &amp; Evaluation"/>
              <xsd:enumeration value="2x RESTRICTED CALLS"/>
              <xsd:enumeration value="2xx ETHICS"/>
              <xsd:enumeration value="2xx SECURITY"/>
              <xsd:enumeration value="3.1 GRANT CERTIFICATES"/>
              <xsd:enumeration value="3.1 HOP-ON AND TOP-UP CALLS"/>
              <xsd:enumeration value="3.2.1 GRANT MANAGEMENT - Evaluation Result Letter (ERL)"/>
              <xsd:enumeration value="3.2.2 GRANT MANAGEMENT - GAP"/>
              <xsd:enumeration value="3.2.3 GRANT MANAGEMENT - GAP Termination"/>
              <xsd:enumeration value="3.3 GRANT MANAGEMENT - Amendments (AMD)"/>
              <xsd:enumeration value="3.4.1 GRANT MANAGEMENT - Monitoring (Continuous reporting templates, timesheets, RESC, etc)"/>
              <xsd:enumeration value="3.4.2 GRANT MANAGEMENT - Project reviews (PMON)"/>
              <xsd:enumeration value="3.4.3 GRANT MANAGEMENT - Communication &amp; Dissemination"/>
              <xsd:enumeration value="3.4.4 GRANT MANAGEMENT - IPR"/>
              <xsd:enumeration value="3.5.1 GRANT MANAGEMENT - Prefinancing (PRFI)"/>
              <xsd:enumeration value="3.5.2 GRANT MANAGEMENT - Reporting &amp; payments (REPA, FINA)"/>
              <xsd:enumeration value="3.5.3 GRANT MANAGEMENT - Beneficiary termination assessment (TERA)"/>
              <xsd:enumeration value="3.5.4 GRANT MANAGEMENT - Complementary payments after PoB (COPA)"/>
              <xsd:enumeration value="3.6.1 GRANT MANAGEMENT - Audit implementation (AURI)"/>
              <xsd:enumeration value="3.6.2 GRANT MANAGEMENT - Payment suspension"/>
              <xsd:enumeration value="3.6.3 GRANT MANAGEMENT - GA suspension"/>
              <xsd:enumeration value="3.6.4 GRANT MANAGEMENT - Beneficiary termination"/>
              <xsd:enumeration value="3.6.5 GRANT MANAGEMENT - GA termination (GTEU, GTCO)"/>
              <xsd:enumeration value="3.6.6 GRANT MANAGEMENT - Bulk measures (global recovery order, bulk suspension/termination)"/>
              <xsd:enumeration value="8.1 AUDIT - Audit (AUPI/AUPO)"/>
              <xsd:enumeration value="8.2 AUDIT - Audit extension (AUEX)"/>
              <xsd:enumeration value="4 COMPLAINTS"/>
            </xsd:restriction>
          </xsd:simpleType>
        </xsd:union>
      </xsd:simpleType>
    </xsd:element>
    <xsd:element name="DocCategory" ma:index="2" nillable="true" ma:displayName="Business Docs Category" ma:description="Needed for Business Documents" ma:format="Dropdown" ma:internalName="DocCategory">
      <xsd:simpleType>
        <xsd:union memberTypes="dms:Text">
          <xsd:simpleType>
            <xsd:restriction base="dms:Choice">
              <xsd:enumeration value="aa governance arrangements"/>
              <xsd:enumeration value="aaa contracts"/>
              <xsd:enumeration value="aaa rules &amp; guidance documents"/>
              <xsd:enumeration value="aaaa IT manuals"/>
              <xsd:enumeration value="tpl decisions"/>
              <xsd:enumeration value="tpl letters &amp; notifications"/>
              <xsd:enumeration value="tpl reports &amp; forms"/>
              <xsd:enumeration value="tpl x other"/>
              <xsd:enumeration value="xxx diagrams, graphics &amp; presentations"/>
              <xsd:enumeration value="xxx COMPASS checklists"/>
              <xsd:enumeration value="xxx DISCARDED DOCUMENTS (old MFF, etc)"/>
              <xsd:enumeration value="xxx PUBLICATION FOLDERS"/>
              <xsd:enumeration value="xx SPECIAL CATEGORY"/>
            </xsd:restriction>
          </xsd:simpleType>
        </xsd:union>
      </xsd:simpleType>
    </xsd:element>
    <xsd:element name="Order1" ma:index="3" nillable="true" ma:displayName="Order" ma:internalName="Order1" ma:percentage="FALSE">
      <xsd:simpleType>
        <xsd:restriction base="dms:Number"/>
      </xsd:simpleType>
    </xsd:element>
    <xsd:element name="DocComments" ma:index="4" nillable="true" ma:displayName="Doc Comments" ma:description="Needed for all Pages" ma:internalName="DocComments">
      <xsd:simpleType>
        <xsd:restriction base="dms:Note"/>
      </xsd:simpleType>
    </xsd:element>
    <xsd:element name="DocOfficerComments" ma:index="5" nillable="true" ma:displayName="Doc Officer Comments" ma:description="Needed for MGAs &amp; Programme Documents and Business Documents Management View" ma:internalName="DocOfficerComments">
      <xsd:simpleType>
        <xsd:restriction base="dms:Note">
          <xsd:maxLength value="255"/>
        </xsd:restriction>
      </xsd:simpleType>
    </xsd:element>
    <xsd:element name="DocStatus" ma:index="6" nillable="true" ma:displayName="Doc Status" ma:description="Needed for all except GoFund Archive" ma:format="Dropdown" ma:internalName="DocStatus">
      <xsd:simpleType>
        <xsd:union memberTypes="dms:Text">
          <xsd:simpleType>
            <xsd:restriction base="dms:Choice">
              <xsd:enumeration value="͏New"/>
              <xsd:enumeration value="New version"/>
              <xsd:enumeration value="Under validation"/>
              <xsd:enumeration value="Ready"/>
              <xsd:enumeration value="Ready for publication"/>
              <xsd:enumeration value="Published"/>
              <xsd:enumeration value="Wait"/>
              <xsd:enumeration value="n/a (backoffice document)"/>
              <xsd:enumeration value="old document"/>
            </xsd:restriction>
          </xsd:simpleType>
        </xsd:union>
      </xsd:simpleType>
    </xsd:element>
    <xsd:element name="DocPublProtocol" ma:index="7" nillable="true" ma:displayName="Doc Publ. Protocol" ma:description="Needed for MGAs &amp; Programme Documents and Business Documents Management View" ma:format="Dropdown" ma:internalName="DocPublProtocol">
      <xsd:simpleType>
        <xsd:union memberTypes="dms:Text">
          <xsd:simpleType>
            <xsd:restriction base="dms:Choice">
              <xsd:enumeration value="MGA1-1 MGAs"/>
              <xsd:enumeration value="CONTR1-1 Expert contracts"/>
              <xsd:enumeration value="GUID1-1 External guidance"/>
              <xsd:enumeration value="GUID2-1 Internal guidance"/>
              <xsd:enumeration value="CHLIST1-1"/>
              <xsd:enumeration value="TPL1-1 Business - Decisions"/>
              <xsd:enumeration value="TPL1-2 Business - Reports"/>
              <xsd:enumeration value="TPL1-3 Business - Letters"/>
              <xsd:enumeration value="TPL1-4 Business - Special (Portal)"/>
              <xsd:enumeration value="TPL1-5 Business - Special (GoFund)"/>
              <xsd:enumeration value="TPL2-1 Programme tpl - Call documents"/>
              <xsd:enumeration value="TPL2-2 Programme tpl - Application forms, etc"/>
              <xsd:enumeration value="TPL2-3 Programme tpl - Evaluation forms, etc"/>
              <xsd:enumeration value="TPL2-4 Programme tpl - DoAs"/>
              <xsd:enumeration value="TPL2-5 Programme tpl - Reporting forms, etc"/>
              <xsd:enumeration value="TPL2-6 Programme tpl - Audit templates"/>
              <xsd:enumeration value="TPL2-7 Programme tpl - Other"/>
              <xsd:enumeration value="Portal1-1 Terms &amp; Conditions"/>
              <xsd:enumeration value="Portal1-2 Privacy Statement"/>
              <xsd:enumeration value="Portal1-3 Glossary"/>
              <xsd:enumeration value="Portal1-4 Lists of expert names"/>
            </xsd:restriction>
          </xsd:simpleType>
        </xsd:union>
      </xsd:simpleType>
    </xsd:element>
    <xsd:element name="DocInternalExternal" ma:index="8" nillable="true" ma:displayName="Doc Internal/External" ma:description="Needed for MGAs &amp; Programme Documents and Business Documentation Management View" ma:format="Dropdown" ma:internalName="DocInternalExternal">
      <xsd:simpleType>
        <xsd:union memberTypes="dms:Text">
          <xsd:simpleType>
            <xsd:restriction base="dms:Choice">
              <xsd:enumeration value="Internal"/>
              <xsd:enumeration value="External"/>
              <xsd:enumeration value="Internal &amp; external"/>
            </xsd:restriction>
          </xsd:simpleType>
        </xsd:union>
      </xsd:simpleType>
    </xsd:element>
    <xsd:element name="DocPublDestination" ma:index="9" nillable="true" ma:displayName="Doc Publ. Destination" ma:description="Needed for MGAs &amp; Programme Documents and Business Documents Management View" ma:internalName="DocPublDestination">
      <xsd:simpleType>
        <xsd:restriction base="dms:Note">
          <xsd:maxLength value="255"/>
        </xsd:restriction>
      </xsd:simpleType>
    </xsd:element>
    <xsd:element name="DocPublDate" ma:index="10" nillable="true" ma:displayName="Doc Publ. Date" ma:description="Needed for MGAs &amp; Programme Documents and Business Documents Management View" ma:format="DateOnly" ma:internalName="DocPublDate">
      <xsd:simpleType>
        <xsd:restriction base="dms:DateTime"/>
      </xsd:simpleType>
    </xsd:element>
    <xsd:element name="DocPublversion" ma:index="11" nillable="true" ma:displayName="Doc Publ. Version" ma:description="Needed for MGAs &amp; Programme Documents and Business Documents Management View" ma:internalName="DocPublversion" ma:percentage="FALSE">
      <xsd:simpleType>
        <xsd:restriction base="dms:Number"/>
      </xsd:simpleType>
    </xsd:element>
    <xsd:element name="ITcomments" ma:index="12" nillable="true" ma:displayName="IT Comments" ma:description="Needed for MGAs &amp; Programme Documents and Business Documents Normal View" ma:internalName="ITcomments">
      <xsd:simpleType>
        <xsd:restriction base="dms:Note">
          <xsd:maxLength value="255"/>
        </xsd:restriction>
      </xsd:simpleType>
    </xsd:element>
    <xsd:element name="ITstatus" ma:index="13" nillable="true" ma:displayName="IT Status" ma:description="Needed for MGAs &amp; Programme Documents and Business Documents Normal View" ma:format="Dropdown" ma:internalName="ITstatus">
      <xsd:simpleType>
        <xsd:union memberTypes="dms:Text">
          <xsd:simpleType>
            <xsd:restriction base="dms:Choice">
              <xsd:enumeration value="͏Wait"/>
              <xsd:enumeration value="Ready for IT"/>
              <xsd:enumeration value="IT implementation started"/>
              <xsd:enumeration value="IT implementation finished"/>
              <xsd:enumeration value="n/a (no IT implementation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43D90-8978-4F45-B1CC-9AB59DC7A8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35504D-3C62-4A0C-9316-83FB0B7384AB}">
  <ds:schemaRefs>
    <ds:schemaRef ds:uri="http://schemas.microsoft.com/office/2006/metadata/properties"/>
    <ds:schemaRef ds:uri="http://schemas.microsoft.com/office/infopath/2007/PartnerControls"/>
    <ds:schemaRef ds:uri="084a5cd8-1559-4e94-ac72-b94fb9abc19e"/>
  </ds:schemaRefs>
</ds:datastoreItem>
</file>

<file path=customXml/itemProps3.xml><?xml version="1.0" encoding="utf-8"?>
<ds:datastoreItem xmlns:ds="http://schemas.openxmlformats.org/officeDocument/2006/customXml" ds:itemID="{7DD83A70-B8A7-400F-9B04-CB2B203D55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1678D0-7493-4DF9-B3DC-513F3CBF5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a5cd8-1559-4e94-ac72-b94fb9abc1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1211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KONTROLI WŁASNOŚCI</dc:title>
  <dc:subject/>
  <dc:creator>TOURBACH Laurent (GROW)</dc:creator>
  <cp:keywords>, docId:51B57A7BAFFFD4B91C25FFBBECE529E1</cp:keywords>
  <dc:description/>
  <cp:lastModifiedBy>Anna Czekalska</cp:lastModifiedBy>
  <cp:revision>2</cp:revision>
  <dcterms:created xsi:type="dcterms:W3CDTF">2025-07-31T10:00:00Z</dcterms:created>
  <dcterms:modified xsi:type="dcterms:W3CDTF">2025-07-31T10:00:00Z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0x010100258AA79CEB83498886A3A0868112325000DD994AF9E1E031468F015EB34FA987C6</vt:lpwstr>
  </property>
  <property fmtid="{D5CDD505-2E9C-101B-9397-08002B2CF9AE}" pid="3" name="_dlc_DocIdItemGuid">
    <vt:lpwstr>da8968f9-d09d-4150-b9d7-7d8983e6923f</vt:lpwstr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2023-08-01T07:21:11Z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a3648711-ad63-49d7-973b-5ca04dd2877d</vt:lpwstr>
  </property>
  <property fmtid="{D5CDD505-2E9C-101B-9397-08002B2CF9AE}" pid="10" name="MSIP_Label_6bd9ddd1-4d20-43f6-abfa-fc3c07406f94_ContentBits">
    <vt:lpwstr>0</vt:lpwstr>
  </property>
</Properties>
</file>